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="-601" w:tblpY="1081"/>
        <w:tblOverlap w:val="never"/>
        <w:tblW w:w="14317" w:type="dxa"/>
        <w:tblLook w:val="04A0" w:firstRow="1" w:lastRow="0" w:firstColumn="1" w:lastColumn="0" w:noHBand="0" w:noVBand="1"/>
      </w:tblPr>
      <w:tblGrid>
        <w:gridCol w:w="1242"/>
        <w:gridCol w:w="7477"/>
        <w:gridCol w:w="5598"/>
      </w:tblGrid>
      <w:tr w:rsidR="00B903FB" w:rsidTr="00F2082A">
        <w:tc>
          <w:tcPr>
            <w:tcW w:w="14317" w:type="dxa"/>
            <w:gridSpan w:val="3"/>
            <w:shd w:val="clear" w:color="auto" w:fill="0F243E" w:themeFill="text2" w:themeFillShade="80"/>
          </w:tcPr>
          <w:p w:rsidR="00B903FB" w:rsidRPr="009B1CA5" w:rsidRDefault="00B903FB" w:rsidP="00F2082A">
            <w:pPr>
              <w:jc w:val="center"/>
              <w:rPr>
                <w:b/>
                <w:color w:val="0F243E" w:themeColor="text2" w:themeShade="80"/>
              </w:rPr>
            </w:pPr>
            <w:r>
              <w:rPr>
                <w:b/>
              </w:rPr>
              <w:t>Wednesday  24</w:t>
            </w:r>
            <w:r w:rsidR="009B1CA5">
              <w:rPr>
                <w:b/>
                <w:vertAlign w:val="superscript"/>
              </w:rPr>
              <w:t>th</w:t>
            </w:r>
            <w:r>
              <w:rPr>
                <w:b/>
                <w:vertAlign w:val="superscript"/>
              </w:rPr>
              <w:t xml:space="preserve">  </w:t>
            </w:r>
            <w:r>
              <w:rPr>
                <w:b/>
              </w:rPr>
              <w:t>January</w:t>
            </w:r>
          </w:p>
        </w:tc>
      </w:tr>
      <w:tr w:rsidR="00B903FB" w:rsidTr="00F2082A">
        <w:tc>
          <w:tcPr>
            <w:tcW w:w="1242" w:type="dxa"/>
          </w:tcPr>
          <w:p w:rsidR="00B903FB" w:rsidRPr="00D26C10" w:rsidRDefault="00B903FB" w:rsidP="00F2082A">
            <w:pPr>
              <w:rPr>
                <w:b/>
              </w:rPr>
            </w:pPr>
            <w:r w:rsidRPr="00D26C10">
              <w:rPr>
                <w:b/>
              </w:rPr>
              <w:t xml:space="preserve">Theme </w:t>
            </w:r>
          </w:p>
        </w:tc>
        <w:tc>
          <w:tcPr>
            <w:tcW w:w="13075" w:type="dxa"/>
            <w:gridSpan w:val="2"/>
            <w:shd w:val="clear" w:color="auto" w:fill="DBE5F1" w:themeFill="accent1" w:themeFillTint="33"/>
          </w:tcPr>
          <w:p w:rsidR="00B903FB" w:rsidRPr="00E20BCC" w:rsidRDefault="00B903FB" w:rsidP="00F2082A">
            <w:pPr>
              <w:jc w:val="center"/>
              <w:rPr>
                <w:b/>
              </w:rPr>
            </w:pPr>
            <w:r>
              <w:rPr>
                <w:b/>
              </w:rPr>
              <w:t>Crowding in finance for the health system.</w:t>
            </w:r>
          </w:p>
        </w:tc>
      </w:tr>
      <w:tr w:rsidR="00B903FB" w:rsidTr="00F2082A">
        <w:tc>
          <w:tcPr>
            <w:tcW w:w="1242" w:type="dxa"/>
          </w:tcPr>
          <w:p w:rsidR="00B903FB" w:rsidRDefault="00B903FB" w:rsidP="00F2082A">
            <w:r>
              <w:t>0800-0830</w:t>
            </w:r>
          </w:p>
        </w:tc>
        <w:tc>
          <w:tcPr>
            <w:tcW w:w="13075" w:type="dxa"/>
            <w:gridSpan w:val="2"/>
          </w:tcPr>
          <w:p w:rsidR="00B903FB" w:rsidRPr="00E20BCC" w:rsidRDefault="00B903FB" w:rsidP="00F2082A">
            <w:pPr>
              <w:jc w:val="center"/>
              <w:rPr>
                <w:b/>
              </w:rPr>
            </w:pPr>
            <w:r w:rsidRPr="00E20BCC">
              <w:rPr>
                <w:b/>
              </w:rPr>
              <w:t>Reception and Registration</w:t>
            </w:r>
          </w:p>
        </w:tc>
      </w:tr>
      <w:tr w:rsidR="00CA28C1" w:rsidTr="00F2082A">
        <w:tc>
          <w:tcPr>
            <w:tcW w:w="1242" w:type="dxa"/>
            <w:vMerge w:val="restart"/>
          </w:tcPr>
          <w:p w:rsidR="00CA28C1" w:rsidRDefault="00CA28C1" w:rsidP="00F2082A">
            <w:r>
              <w:t>0830-0900</w:t>
            </w:r>
          </w:p>
        </w:tc>
        <w:tc>
          <w:tcPr>
            <w:tcW w:w="13075" w:type="dxa"/>
            <w:gridSpan w:val="2"/>
          </w:tcPr>
          <w:p w:rsidR="00CA28C1" w:rsidRPr="009D69D3" w:rsidRDefault="00CA28C1" w:rsidP="00A45CC4">
            <w:pPr>
              <w:jc w:val="center"/>
              <w:rPr>
                <w:b/>
              </w:rPr>
            </w:pPr>
            <w:r w:rsidRPr="009D69D3">
              <w:rPr>
                <w:b/>
              </w:rPr>
              <w:t xml:space="preserve">Opening Ceremony –  </w:t>
            </w:r>
            <w:r w:rsidR="000B7A6E">
              <w:rPr>
                <w:b/>
              </w:rPr>
              <w:t>CUEASO</w:t>
            </w:r>
          </w:p>
        </w:tc>
      </w:tr>
      <w:tr w:rsidR="00CA28C1" w:rsidTr="00F2082A">
        <w:tc>
          <w:tcPr>
            <w:tcW w:w="1242" w:type="dxa"/>
            <w:vMerge/>
          </w:tcPr>
          <w:p w:rsidR="00CA28C1" w:rsidRDefault="00CA28C1" w:rsidP="00F2082A"/>
        </w:tc>
        <w:tc>
          <w:tcPr>
            <w:tcW w:w="13075" w:type="dxa"/>
            <w:gridSpan w:val="2"/>
          </w:tcPr>
          <w:p w:rsidR="00CA28C1" w:rsidRPr="009D69D3" w:rsidRDefault="00CA28C1" w:rsidP="00F2082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Dr. </w:t>
            </w:r>
            <w:proofErr w:type="spellStart"/>
            <w:r>
              <w:rPr>
                <w:b/>
                <w:i/>
              </w:rPr>
              <w:t>Ouma</w:t>
            </w:r>
            <w:proofErr w:type="spellEnd"/>
            <w:r>
              <w:rPr>
                <w:b/>
                <w:i/>
              </w:rPr>
              <w:t xml:space="preserve"> Oluga, The Medical Practitioners, Pharmacists and Dentists Union Secretary General – Remaking Healthcare</w:t>
            </w:r>
          </w:p>
        </w:tc>
      </w:tr>
      <w:tr w:rsidR="00CA28C1" w:rsidTr="00F2082A">
        <w:tc>
          <w:tcPr>
            <w:tcW w:w="1242" w:type="dxa"/>
            <w:vMerge/>
          </w:tcPr>
          <w:p w:rsidR="00CA28C1" w:rsidRDefault="00CA28C1" w:rsidP="00F2082A"/>
        </w:tc>
        <w:tc>
          <w:tcPr>
            <w:tcW w:w="13075" w:type="dxa"/>
            <w:gridSpan w:val="2"/>
          </w:tcPr>
          <w:p w:rsidR="00FC73EB" w:rsidRPr="009D69D3" w:rsidRDefault="00CA28C1" w:rsidP="00FC73EB">
            <w:pPr>
              <w:jc w:val="center"/>
              <w:rPr>
                <w:b/>
                <w:i/>
              </w:rPr>
            </w:pPr>
            <w:r w:rsidRPr="00444CF9">
              <w:rPr>
                <w:b/>
                <w:i/>
                <w:color w:val="0F243E" w:themeColor="text2" w:themeShade="80"/>
              </w:rPr>
              <w:t>Guest Speaker</w:t>
            </w:r>
            <w:r w:rsidR="00FC73EB">
              <w:rPr>
                <w:b/>
                <w:i/>
                <w:color w:val="0F243E" w:themeColor="text2" w:themeShade="80"/>
              </w:rPr>
              <w:t>:</w:t>
            </w:r>
            <w:r w:rsidR="00A45CC4">
              <w:rPr>
                <w:b/>
                <w:i/>
                <w:color w:val="0F243E" w:themeColor="text2" w:themeShade="80"/>
              </w:rPr>
              <w:t xml:space="preserve"> </w:t>
            </w:r>
            <w:r w:rsidR="00FC73EB">
              <w:rPr>
                <w:b/>
                <w:i/>
                <w:color w:val="0F243E" w:themeColor="text2" w:themeShade="80"/>
              </w:rPr>
              <w:t>Dr. Jackson Kioko-DMS</w:t>
            </w:r>
          </w:p>
        </w:tc>
      </w:tr>
      <w:tr w:rsidR="00B903FB" w:rsidTr="00F2082A">
        <w:tc>
          <w:tcPr>
            <w:tcW w:w="1242" w:type="dxa"/>
          </w:tcPr>
          <w:p w:rsidR="00B903FB" w:rsidRDefault="00111DDB" w:rsidP="00F2082A">
            <w:r>
              <w:t>0900-0920</w:t>
            </w:r>
          </w:p>
        </w:tc>
        <w:tc>
          <w:tcPr>
            <w:tcW w:w="13075" w:type="dxa"/>
            <w:gridSpan w:val="2"/>
          </w:tcPr>
          <w:p w:rsidR="00B903FB" w:rsidRPr="004E0E6D" w:rsidRDefault="00D26C10" w:rsidP="00A45CC4">
            <w:pPr>
              <w:jc w:val="center"/>
              <w:rPr>
                <w:b/>
              </w:rPr>
            </w:pPr>
            <w:r>
              <w:rPr>
                <w:b/>
              </w:rPr>
              <w:t>Keynote Speaker – Prof. Justus Mbae, Vice Chancellor. The Catholic University of Eastern Africa.</w:t>
            </w:r>
            <w:r w:rsidR="00337EED">
              <w:rPr>
                <w:b/>
              </w:rPr>
              <w:t xml:space="preserve"> </w:t>
            </w:r>
          </w:p>
        </w:tc>
      </w:tr>
      <w:tr w:rsidR="00B903FB" w:rsidTr="00F2082A">
        <w:tc>
          <w:tcPr>
            <w:tcW w:w="1242" w:type="dxa"/>
          </w:tcPr>
          <w:p w:rsidR="00B903FB" w:rsidRDefault="00111DDB" w:rsidP="00F2082A">
            <w:r>
              <w:t>0920-0940</w:t>
            </w:r>
          </w:p>
        </w:tc>
        <w:tc>
          <w:tcPr>
            <w:tcW w:w="13075" w:type="dxa"/>
            <w:gridSpan w:val="2"/>
          </w:tcPr>
          <w:p w:rsidR="00B903FB" w:rsidRPr="00E20BCC" w:rsidRDefault="005B3353" w:rsidP="00A45CC4">
            <w:pPr>
              <w:jc w:val="center"/>
              <w:rPr>
                <w:b/>
              </w:rPr>
            </w:pPr>
            <w:r>
              <w:rPr>
                <w:b/>
              </w:rPr>
              <w:t xml:space="preserve">Dr. </w:t>
            </w:r>
            <w:r w:rsidR="00111DDB">
              <w:rPr>
                <w:b/>
              </w:rPr>
              <w:t xml:space="preserve"> </w:t>
            </w:r>
            <w:proofErr w:type="spellStart"/>
            <w:r w:rsidR="00111DDB">
              <w:rPr>
                <w:b/>
              </w:rPr>
              <w:t>Githinji</w:t>
            </w:r>
            <w:proofErr w:type="spellEnd"/>
            <w:r>
              <w:rPr>
                <w:b/>
              </w:rPr>
              <w:t xml:space="preserve"> Gitahi</w:t>
            </w:r>
            <w:r w:rsidR="00111DDB">
              <w:rPr>
                <w:b/>
              </w:rPr>
              <w:t xml:space="preserve"> –</w:t>
            </w:r>
            <w:r w:rsidR="0075091C">
              <w:rPr>
                <w:b/>
              </w:rPr>
              <w:t xml:space="preserve"> </w:t>
            </w:r>
            <w:r w:rsidR="0075091C" w:rsidRPr="005B3353">
              <w:rPr>
                <w:b/>
              </w:rPr>
              <w:t>UHC</w:t>
            </w:r>
            <w:r w:rsidR="00DD6A0D">
              <w:rPr>
                <w:b/>
              </w:rPr>
              <w:t xml:space="preserve"> </w:t>
            </w:r>
            <w:r w:rsidR="0075091C" w:rsidRPr="005B3353">
              <w:rPr>
                <w:b/>
              </w:rPr>
              <w:t xml:space="preserve">2030 </w:t>
            </w:r>
            <w:r w:rsidR="00A45CC4" w:rsidRPr="005B3353">
              <w:rPr>
                <w:b/>
              </w:rPr>
              <w:t>Initiative</w:t>
            </w:r>
            <w:r w:rsidR="00A45CC4">
              <w:rPr>
                <w:b/>
              </w:rPr>
              <w:t xml:space="preserve">. </w:t>
            </w:r>
            <w:r w:rsidR="00111DDB">
              <w:rPr>
                <w:b/>
              </w:rPr>
              <w:t>Group CEO, Amref Health Africa.</w:t>
            </w:r>
          </w:p>
        </w:tc>
      </w:tr>
      <w:tr w:rsidR="00B903FB" w:rsidTr="00F2082A">
        <w:tc>
          <w:tcPr>
            <w:tcW w:w="1242" w:type="dxa"/>
          </w:tcPr>
          <w:p w:rsidR="00B903FB" w:rsidRDefault="00CA28C1" w:rsidP="00F2082A">
            <w:r>
              <w:t>0940</w:t>
            </w:r>
            <w:r w:rsidR="00060B91">
              <w:t>-103</w:t>
            </w:r>
            <w:r w:rsidR="00B903FB">
              <w:t>0</w:t>
            </w:r>
          </w:p>
        </w:tc>
        <w:tc>
          <w:tcPr>
            <w:tcW w:w="13075" w:type="dxa"/>
            <w:gridSpan w:val="2"/>
            <w:shd w:val="clear" w:color="auto" w:fill="C4BC96" w:themeFill="background2" w:themeFillShade="BF"/>
          </w:tcPr>
          <w:p w:rsidR="00B903FB" w:rsidRPr="00E20BCC" w:rsidRDefault="00CA28C1" w:rsidP="00CA28C1">
            <w:pPr>
              <w:jc w:val="center"/>
              <w:rPr>
                <w:b/>
              </w:rPr>
            </w:pPr>
            <w:r>
              <w:rPr>
                <w:b/>
              </w:rPr>
              <w:t xml:space="preserve">Attendee briefs and Tea Break </w:t>
            </w:r>
          </w:p>
        </w:tc>
      </w:tr>
      <w:tr w:rsidR="00B903FB" w:rsidTr="00F2082A">
        <w:tc>
          <w:tcPr>
            <w:tcW w:w="14317" w:type="dxa"/>
            <w:gridSpan w:val="3"/>
            <w:shd w:val="clear" w:color="auto" w:fill="DBE5F1" w:themeFill="accent1" w:themeFillTint="33"/>
          </w:tcPr>
          <w:p w:rsidR="00B903FB" w:rsidRDefault="00B903FB" w:rsidP="00F2082A">
            <w:pPr>
              <w:jc w:val="center"/>
              <w:rPr>
                <w:b/>
              </w:rPr>
            </w:pPr>
            <w:r>
              <w:rPr>
                <w:b/>
              </w:rPr>
              <w:t xml:space="preserve">GoK Health Systems Strengthening Plenary </w:t>
            </w:r>
          </w:p>
        </w:tc>
      </w:tr>
      <w:tr w:rsidR="00072CA1" w:rsidTr="00C01A8B">
        <w:trPr>
          <w:trHeight w:val="290"/>
        </w:trPr>
        <w:tc>
          <w:tcPr>
            <w:tcW w:w="1242" w:type="dxa"/>
          </w:tcPr>
          <w:p w:rsidR="00072CA1" w:rsidRDefault="00072CA1" w:rsidP="00F2082A">
            <w:r>
              <w:t>Time</w:t>
            </w:r>
          </w:p>
        </w:tc>
        <w:tc>
          <w:tcPr>
            <w:tcW w:w="7477" w:type="dxa"/>
          </w:tcPr>
          <w:p w:rsidR="00072CA1" w:rsidRPr="004520D4" w:rsidRDefault="00072CA1" w:rsidP="00F2082A">
            <w:pPr>
              <w:rPr>
                <w:b/>
              </w:rPr>
            </w:pPr>
            <w:r w:rsidRPr="004520D4">
              <w:rPr>
                <w:b/>
              </w:rPr>
              <w:t>Topic</w:t>
            </w:r>
          </w:p>
        </w:tc>
        <w:tc>
          <w:tcPr>
            <w:tcW w:w="5598" w:type="dxa"/>
          </w:tcPr>
          <w:p w:rsidR="00072CA1" w:rsidRDefault="00072CA1" w:rsidP="00F2082A">
            <w:r w:rsidRPr="004520D4">
              <w:rPr>
                <w:b/>
              </w:rPr>
              <w:t>Speaker</w:t>
            </w:r>
          </w:p>
        </w:tc>
      </w:tr>
      <w:tr w:rsidR="008F7474" w:rsidTr="00D079E0">
        <w:trPr>
          <w:trHeight w:val="290"/>
        </w:trPr>
        <w:tc>
          <w:tcPr>
            <w:tcW w:w="1242" w:type="dxa"/>
          </w:tcPr>
          <w:p w:rsidR="008F7474" w:rsidRDefault="008F7474" w:rsidP="00F2082A">
            <w:r>
              <w:t>1030-1050</w:t>
            </w:r>
          </w:p>
        </w:tc>
        <w:tc>
          <w:tcPr>
            <w:tcW w:w="7477" w:type="dxa"/>
          </w:tcPr>
          <w:p w:rsidR="008F7474" w:rsidRPr="002E46C3" w:rsidRDefault="00D26C10" w:rsidP="00D26C10">
            <w:pPr>
              <w:rPr>
                <w:b/>
                <w:i/>
                <w:color w:val="0F243E" w:themeColor="text2" w:themeShade="80"/>
              </w:rPr>
            </w:pPr>
            <w:r w:rsidRPr="002E46C3">
              <w:rPr>
                <w:b/>
                <w:i/>
                <w:color w:val="0F243E" w:themeColor="text2" w:themeShade="80"/>
              </w:rPr>
              <w:t>Sustainable Do</w:t>
            </w:r>
            <w:r w:rsidR="008F7474" w:rsidRPr="002E46C3">
              <w:rPr>
                <w:b/>
                <w:i/>
                <w:color w:val="0F243E" w:themeColor="text2" w:themeShade="80"/>
              </w:rPr>
              <w:t>mestic Health Financing</w:t>
            </w:r>
          </w:p>
        </w:tc>
        <w:tc>
          <w:tcPr>
            <w:tcW w:w="5598" w:type="dxa"/>
          </w:tcPr>
          <w:p w:rsidR="008F7474" w:rsidRPr="00D26C10" w:rsidRDefault="008F7474" w:rsidP="008F7474">
            <w:pPr>
              <w:rPr>
                <w:b/>
              </w:rPr>
            </w:pPr>
            <w:r w:rsidRPr="00D26C10">
              <w:rPr>
                <w:b/>
              </w:rPr>
              <w:t>MoH, Dr. Elkana Ong’uti. MoH Chief Economist and</w:t>
            </w:r>
          </w:p>
          <w:p w:rsidR="008F7474" w:rsidRPr="00BD4DC2" w:rsidRDefault="008F7474" w:rsidP="00D26C10">
            <w:pPr>
              <w:rPr>
                <w:i/>
                <w:color w:val="0F243E" w:themeColor="text2" w:themeShade="80"/>
              </w:rPr>
            </w:pPr>
            <w:r w:rsidRPr="00D26C10">
              <w:rPr>
                <w:b/>
              </w:rPr>
              <w:t xml:space="preserve">Head of </w:t>
            </w:r>
            <w:r w:rsidR="00D26C10" w:rsidRPr="00D26C10">
              <w:rPr>
                <w:b/>
              </w:rPr>
              <w:t>Div</w:t>
            </w:r>
            <w:r w:rsidRPr="00D26C10">
              <w:rPr>
                <w:b/>
              </w:rPr>
              <w:t>. Policy, Planning and Health Financing</w:t>
            </w:r>
            <w:r>
              <w:t>.</w:t>
            </w:r>
          </w:p>
        </w:tc>
      </w:tr>
      <w:tr w:rsidR="000D190E" w:rsidTr="00DD28E2">
        <w:tc>
          <w:tcPr>
            <w:tcW w:w="1242" w:type="dxa"/>
          </w:tcPr>
          <w:p w:rsidR="000D190E" w:rsidRDefault="000D190E" w:rsidP="000D190E">
            <w:r>
              <w:t>1050-1110</w:t>
            </w:r>
          </w:p>
        </w:tc>
        <w:tc>
          <w:tcPr>
            <w:tcW w:w="7477" w:type="dxa"/>
            <w:shd w:val="clear" w:color="auto" w:fill="FDE9D9" w:themeFill="accent6" w:themeFillTint="33"/>
          </w:tcPr>
          <w:p w:rsidR="000D190E" w:rsidRPr="00C974B2" w:rsidRDefault="000D190E" w:rsidP="000D190E">
            <w:pPr>
              <w:rPr>
                <w:b/>
                <w:i/>
                <w:color w:val="0F243E" w:themeColor="text2" w:themeShade="80"/>
              </w:rPr>
            </w:pPr>
            <w:r w:rsidRPr="00C974B2">
              <w:rPr>
                <w:b/>
                <w:i/>
                <w:color w:val="0F243E" w:themeColor="text2" w:themeShade="80"/>
              </w:rPr>
              <w:t xml:space="preserve">Medical Technologies and Commodities </w:t>
            </w:r>
          </w:p>
        </w:tc>
        <w:tc>
          <w:tcPr>
            <w:tcW w:w="5598" w:type="dxa"/>
            <w:shd w:val="clear" w:color="auto" w:fill="FDE9D9" w:themeFill="accent6" w:themeFillTint="33"/>
          </w:tcPr>
          <w:p w:rsidR="000D190E" w:rsidRPr="00C974B2" w:rsidRDefault="000D190E" w:rsidP="000D190E">
            <w:pPr>
              <w:rPr>
                <w:i/>
                <w:color w:val="0F243E" w:themeColor="text2" w:themeShade="80"/>
              </w:rPr>
            </w:pPr>
            <w:r w:rsidRPr="00C974B2">
              <w:rPr>
                <w:i/>
                <w:color w:val="0F243E" w:themeColor="text2" w:themeShade="80"/>
              </w:rPr>
              <w:t xml:space="preserve">Dr. Andrew Mulwa, Chair, </w:t>
            </w:r>
            <w:r w:rsidRPr="00C974B2">
              <w:rPr>
                <w:i/>
                <w:color w:val="0F243E" w:themeColor="text2" w:themeShade="80"/>
                <w:sz w:val="20"/>
                <w:szCs w:val="20"/>
              </w:rPr>
              <w:t>County Health Executives Committee</w:t>
            </w:r>
            <w:r w:rsidRPr="00C974B2">
              <w:rPr>
                <w:i/>
                <w:color w:val="0F243E" w:themeColor="text2" w:themeShade="80"/>
              </w:rPr>
              <w:t xml:space="preserve"> </w:t>
            </w:r>
          </w:p>
        </w:tc>
      </w:tr>
      <w:tr w:rsidR="000D190E" w:rsidTr="00F2082A">
        <w:tc>
          <w:tcPr>
            <w:tcW w:w="1242" w:type="dxa"/>
          </w:tcPr>
          <w:p w:rsidR="000D190E" w:rsidRDefault="000D190E" w:rsidP="000D190E">
            <w:r>
              <w:t>1110-1130</w:t>
            </w:r>
          </w:p>
        </w:tc>
        <w:tc>
          <w:tcPr>
            <w:tcW w:w="7477" w:type="dxa"/>
          </w:tcPr>
          <w:p w:rsidR="000D190E" w:rsidRPr="00DD28E2" w:rsidRDefault="000D190E" w:rsidP="000D190E">
            <w:pPr>
              <w:rPr>
                <w:b/>
                <w:color w:val="0F243E" w:themeColor="text2" w:themeShade="80"/>
              </w:rPr>
            </w:pPr>
            <w:r w:rsidRPr="00DD28E2">
              <w:rPr>
                <w:b/>
                <w:color w:val="0F243E" w:themeColor="text2" w:themeShade="80"/>
              </w:rPr>
              <w:t>Human Resources for Health</w:t>
            </w:r>
          </w:p>
        </w:tc>
        <w:tc>
          <w:tcPr>
            <w:tcW w:w="5598" w:type="dxa"/>
          </w:tcPr>
          <w:p w:rsidR="000D190E" w:rsidRPr="00DD28E2" w:rsidRDefault="00D26C10" w:rsidP="000D190E">
            <w:pPr>
              <w:rPr>
                <w:b/>
                <w:color w:val="0F243E" w:themeColor="text2" w:themeShade="80"/>
              </w:rPr>
            </w:pPr>
            <w:r w:rsidRPr="00DD28E2">
              <w:rPr>
                <w:b/>
                <w:color w:val="0F243E" w:themeColor="text2" w:themeShade="80"/>
              </w:rPr>
              <w:t xml:space="preserve">Mr. Musyimi Head </w:t>
            </w:r>
            <w:r w:rsidR="000D190E" w:rsidRPr="00DD28E2">
              <w:rPr>
                <w:b/>
                <w:color w:val="0F243E" w:themeColor="text2" w:themeShade="80"/>
              </w:rPr>
              <w:t>o</w:t>
            </w:r>
            <w:r w:rsidRPr="00DD28E2">
              <w:rPr>
                <w:b/>
                <w:color w:val="0F243E" w:themeColor="text2" w:themeShade="80"/>
              </w:rPr>
              <w:t>f</w:t>
            </w:r>
            <w:r w:rsidR="000D190E" w:rsidRPr="00DD28E2">
              <w:rPr>
                <w:b/>
                <w:color w:val="0F243E" w:themeColor="text2" w:themeShade="80"/>
              </w:rPr>
              <w:t xml:space="preserve"> </w:t>
            </w:r>
            <w:proofErr w:type="spellStart"/>
            <w:r w:rsidR="000D190E" w:rsidRPr="00DD28E2">
              <w:rPr>
                <w:b/>
                <w:color w:val="0F243E" w:themeColor="text2" w:themeShade="80"/>
              </w:rPr>
              <w:t>Dept</w:t>
            </w:r>
            <w:proofErr w:type="spellEnd"/>
            <w:r w:rsidR="000D190E" w:rsidRPr="00DD28E2">
              <w:rPr>
                <w:b/>
                <w:color w:val="0F243E" w:themeColor="text2" w:themeShade="80"/>
              </w:rPr>
              <w:t xml:space="preserve"> Administrative services</w:t>
            </w:r>
          </w:p>
        </w:tc>
      </w:tr>
      <w:tr w:rsidR="000D190E" w:rsidTr="00F2082A">
        <w:tc>
          <w:tcPr>
            <w:tcW w:w="1242" w:type="dxa"/>
          </w:tcPr>
          <w:p w:rsidR="000D190E" w:rsidRDefault="000D190E" w:rsidP="000D190E">
            <w:r>
              <w:t>1130-1150</w:t>
            </w:r>
          </w:p>
        </w:tc>
        <w:tc>
          <w:tcPr>
            <w:tcW w:w="7477" w:type="dxa"/>
          </w:tcPr>
          <w:p w:rsidR="000D190E" w:rsidRPr="00DD28E2" w:rsidRDefault="000D190E" w:rsidP="000D190E">
            <w:pPr>
              <w:rPr>
                <w:b/>
              </w:rPr>
            </w:pPr>
            <w:r w:rsidRPr="00DD28E2">
              <w:rPr>
                <w:b/>
              </w:rPr>
              <w:t>Governance in Health</w:t>
            </w:r>
          </w:p>
        </w:tc>
        <w:tc>
          <w:tcPr>
            <w:tcW w:w="5598" w:type="dxa"/>
          </w:tcPr>
          <w:p w:rsidR="000D190E" w:rsidRPr="00DD28E2" w:rsidRDefault="000D190E" w:rsidP="000D190E">
            <w:pPr>
              <w:rPr>
                <w:b/>
              </w:rPr>
            </w:pPr>
            <w:r w:rsidRPr="00DD28E2">
              <w:rPr>
                <w:b/>
              </w:rPr>
              <w:t xml:space="preserve"> MoH, Dr. Charles Kandie. Head of Dept. Standards and Quality assurance and Regulations.</w:t>
            </w:r>
          </w:p>
        </w:tc>
      </w:tr>
      <w:tr w:rsidR="000D190E" w:rsidTr="00A51BBB">
        <w:tc>
          <w:tcPr>
            <w:tcW w:w="1242" w:type="dxa"/>
          </w:tcPr>
          <w:p w:rsidR="000D190E" w:rsidRDefault="000D190E" w:rsidP="000D190E">
            <w:r>
              <w:t>1150-1210</w:t>
            </w:r>
          </w:p>
        </w:tc>
        <w:tc>
          <w:tcPr>
            <w:tcW w:w="7477" w:type="dxa"/>
          </w:tcPr>
          <w:p w:rsidR="000D190E" w:rsidRPr="006C7F46" w:rsidRDefault="000D190E" w:rsidP="000D190E">
            <w:pPr>
              <w:rPr>
                <w:b/>
              </w:rPr>
            </w:pPr>
            <w:r w:rsidRPr="006C7F46">
              <w:rPr>
                <w:b/>
              </w:rPr>
              <w:t>Health Service Delivery</w:t>
            </w:r>
          </w:p>
        </w:tc>
        <w:tc>
          <w:tcPr>
            <w:tcW w:w="5598" w:type="dxa"/>
          </w:tcPr>
          <w:p w:rsidR="000D190E" w:rsidRPr="006C7F46" w:rsidRDefault="000D190E" w:rsidP="000D190E">
            <w:pPr>
              <w:rPr>
                <w:b/>
              </w:rPr>
            </w:pPr>
            <w:r w:rsidRPr="006C7F46">
              <w:rPr>
                <w:b/>
              </w:rPr>
              <w:t xml:space="preserve">Dr. John Kihama, Head of Dept. Health Sector Coordination &amp; Intergovernmental, MoH </w:t>
            </w:r>
          </w:p>
        </w:tc>
      </w:tr>
      <w:tr w:rsidR="000D190E" w:rsidTr="00B46175">
        <w:tc>
          <w:tcPr>
            <w:tcW w:w="1242" w:type="dxa"/>
          </w:tcPr>
          <w:p w:rsidR="000D190E" w:rsidRDefault="000D190E" w:rsidP="000D190E">
            <w:r>
              <w:t>1210-1220</w:t>
            </w:r>
          </w:p>
        </w:tc>
        <w:tc>
          <w:tcPr>
            <w:tcW w:w="7477" w:type="dxa"/>
          </w:tcPr>
          <w:p w:rsidR="000D190E" w:rsidRPr="006C7F46" w:rsidRDefault="000D190E" w:rsidP="000D190E">
            <w:pPr>
              <w:rPr>
                <w:b/>
              </w:rPr>
            </w:pPr>
            <w:r w:rsidRPr="006C7F46">
              <w:rPr>
                <w:b/>
              </w:rPr>
              <w:t>Health Information</w:t>
            </w:r>
          </w:p>
        </w:tc>
        <w:tc>
          <w:tcPr>
            <w:tcW w:w="5598" w:type="dxa"/>
          </w:tcPr>
          <w:p w:rsidR="000D190E" w:rsidRPr="006C7F46" w:rsidRDefault="000D190E" w:rsidP="000D190E">
            <w:pPr>
              <w:rPr>
                <w:b/>
              </w:rPr>
            </w:pPr>
            <w:r w:rsidRPr="006C7F46">
              <w:rPr>
                <w:b/>
              </w:rPr>
              <w:t>Mr. Musyimi, Head Dept. of Administrative Services, MoH</w:t>
            </w:r>
          </w:p>
        </w:tc>
      </w:tr>
      <w:tr w:rsidR="002E46C3" w:rsidTr="00DD28E2">
        <w:tc>
          <w:tcPr>
            <w:tcW w:w="1242" w:type="dxa"/>
          </w:tcPr>
          <w:p w:rsidR="002E46C3" w:rsidRDefault="002E46C3" w:rsidP="000D190E">
            <w:r>
              <w:t>1220-1240</w:t>
            </w:r>
          </w:p>
        </w:tc>
        <w:tc>
          <w:tcPr>
            <w:tcW w:w="7477" w:type="dxa"/>
            <w:shd w:val="clear" w:color="auto" w:fill="FDE9D9" w:themeFill="accent6" w:themeFillTint="33"/>
          </w:tcPr>
          <w:p w:rsidR="002E46C3" w:rsidRPr="00DD28E2" w:rsidRDefault="002E46C3" w:rsidP="000D190E">
            <w:pPr>
              <w:rPr>
                <w:color w:val="244061" w:themeColor="accent1" w:themeShade="80"/>
              </w:rPr>
            </w:pPr>
            <w:r w:rsidRPr="00DD28E2">
              <w:rPr>
                <w:color w:val="244061" w:themeColor="accent1" w:themeShade="80"/>
              </w:rPr>
              <w:t xml:space="preserve">Health Infrastructure </w:t>
            </w:r>
          </w:p>
        </w:tc>
        <w:tc>
          <w:tcPr>
            <w:tcW w:w="5598" w:type="dxa"/>
            <w:shd w:val="clear" w:color="auto" w:fill="FDE9D9" w:themeFill="accent6" w:themeFillTint="33"/>
          </w:tcPr>
          <w:p w:rsidR="002E46C3" w:rsidRPr="00DD28E2" w:rsidRDefault="002E46C3" w:rsidP="002E46C3">
            <w:pPr>
              <w:rPr>
                <w:color w:val="244061" w:themeColor="accent1" w:themeShade="80"/>
              </w:rPr>
            </w:pPr>
            <w:r w:rsidRPr="00DD28E2">
              <w:rPr>
                <w:color w:val="244061" w:themeColor="accent1" w:themeShade="80"/>
              </w:rPr>
              <w:t>Council of Governors - CEO</w:t>
            </w:r>
          </w:p>
        </w:tc>
      </w:tr>
      <w:tr w:rsidR="000D190E" w:rsidTr="00F2082A">
        <w:tc>
          <w:tcPr>
            <w:tcW w:w="1242" w:type="dxa"/>
          </w:tcPr>
          <w:p w:rsidR="000D190E" w:rsidRDefault="000D190E" w:rsidP="000D190E">
            <w:r>
              <w:t>1240 - 1300</w:t>
            </w:r>
          </w:p>
        </w:tc>
        <w:tc>
          <w:tcPr>
            <w:tcW w:w="7477" w:type="dxa"/>
          </w:tcPr>
          <w:p w:rsidR="000D190E" w:rsidRPr="000F39E5" w:rsidRDefault="000D190E" w:rsidP="000D190E">
            <w:pPr>
              <w:ind w:right="-108"/>
              <w:rPr>
                <w:b/>
              </w:rPr>
            </w:pPr>
            <w:r w:rsidRPr="000F39E5">
              <w:rPr>
                <w:b/>
              </w:rPr>
              <w:t xml:space="preserve">Aid effectiveness - Inter-governmental harmonisation, alignment and coordination of Development and Implementing partners in health.   </w:t>
            </w:r>
          </w:p>
        </w:tc>
        <w:tc>
          <w:tcPr>
            <w:tcW w:w="5598" w:type="dxa"/>
          </w:tcPr>
          <w:p w:rsidR="000D190E" w:rsidRPr="00B85E21" w:rsidRDefault="000D190E" w:rsidP="000D190E">
            <w:pPr>
              <w:rPr>
                <w:b/>
              </w:rPr>
            </w:pPr>
            <w:r w:rsidRPr="00B85E21">
              <w:rPr>
                <w:b/>
              </w:rPr>
              <w:t>Development Partners for Health in Kenya (DPH K)</w:t>
            </w:r>
          </w:p>
          <w:p w:rsidR="000D190E" w:rsidRPr="000E5CC7" w:rsidRDefault="000D190E" w:rsidP="000D190E">
            <w:r w:rsidRPr="00B85E21">
              <w:rPr>
                <w:b/>
              </w:rPr>
              <w:t>Sandra Erickson</w:t>
            </w:r>
          </w:p>
        </w:tc>
      </w:tr>
      <w:tr w:rsidR="000D190E" w:rsidTr="00F2082A">
        <w:tc>
          <w:tcPr>
            <w:tcW w:w="1242" w:type="dxa"/>
          </w:tcPr>
          <w:p w:rsidR="000D190E" w:rsidRDefault="000D190E" w:rsidP="000D190E">
            <w:r>
              <w:t>1300-1400</w:t>
            </w:r>
          </w:p>
        </w:tc>
        <w:tc>
          <w:tcPr>
            <w:tcW w:w="13075" w:type="dxa"/>
            <w:gridSpan w:val="2"/>
            <w:shd w:val="clear" w:color="auto" w:fill="C4BC96" w:themeFill="background2" w:themeFillShade="BF"/>
          </w:tcPr>
          <w:p w:rsidR="000D190E" w:rsidRDefault="000D190E" w:rsidP="000D190E">
            <w:pPr>
              <w:jc w:val="center"/>
            </w:pPr>
            <w:r w:rsidRPr="0008759A">
              <w:rPr>
                <w:b/>
              </w:rPr>
              <w:t>LUNCH</w:t>
            </w:r>
            <w:r>
              <w:rPr>
                <w:b/>
              </w:rPr>
              <w:t xml:space="preserve"> BREAK</w:t>
            </w:r>
          </w:p>
        </w:tc>
      </w:tr>
      <w:tr w:rsidR="000D190E" w:rsidTr="00F2082A">
        <w:tc>
          <w:tcPr>
            <w:tcW w:w="14317" w:type="dxa"/>
            <w:gridSpan w:val="3"/>
            <w:shd w:val="clear" w:color="auto" w:fill="DBE5F1" w:themeFill="accent1" w:themeFillTint="33"/>
          </w:tcPr>
          <w:p w:rsidR="000D190E" w:rsidRPr="0008759A" w:rsidRDefault="000D190E" w:rsidP="000D190E">
            <w:pPr>
              <w:jc w:val="center"/>
              <w:rPr>
                <w:b/>
              </w:rPr>
            </w:pPr>
            <w:r>
              <w:rPr>
                <w:b/>
              </w:rPr>
              <w:t>Health Finance Plenary</w:t>
            </w:r>
          </w:p>
        </w:tc>
      </w:tr>
      <w:tr w:rsidR="000D190E" w:rsidTr="00371FC9">
        <w:trPr>
          <w:trHeight w:val="227"/>
        </w:trPr>
        <w:tc>
          <w:tcPr>
            <w:tcW w:w="1242" w:type="dxa"/>
            <w:shd w:val="clear" w:color="auto" w:fill="FDE9D9" w:themeFill="accent6" w:themeFillTint="33"/>
          </w:tcPr>
          <w:p w:rsidR="000D190E" w:rsidRPr="0012247B" w:rsidRDefault="000D190E" w:rsidP="000D190E">
            <w:r>
              <w:t>1400-1410</w:t>
            </w:r>
          </w:p>
        </w:tc>
        <w:tc>
          <w:tcPr>
            <w:tcW w:w="7477" w:type="dxa"/>
            <w:shd w:val="clear" w:color="auto" w:fill="FDE9D9" w:themeFill="accent6" w:themeFillTint="33"/>
          </w:tcPr>
          <w:p w:rsidR="000D190E" w:rsidRPr="000F39E5" w:rsidRDefault="00DA5BA3" w:rsidP="00925D2F">
            <w:pPr>
              <w:rPr>
                <w:b/>
              </w:rPr>
            </w:pPr>
            <w:r>
              <w:rPr>
                <w:b/>
              </w:rPr>
              <w:t>County Perspectives</w:t>
            </w:r>
            <w:r w:rsidR="000D190E" w:rsidRPr="000F39E5">
              <w:rPr>
                <w:b/>
              </w:rPr>
              <w:t xml:space="preserve"> – A </w:t>
            </w:r>
            <w:r w:rsidR="00925D2F" w:rsidRPr="000F39E5">
              <w:rPr>
                <w:b/>
              </w:rPr>
              <w:t>synopsis of Kisii County Government’s Health PPP</w:t>
            </w:r>
          </w:p>
        </w:tc>
        <w:tc>
          <w:tcPr>
            <w:tcW w:w="5598" w:type="dxa"/>
            <w:shd w:val="clear" w:color="auto" w:fill="FDE9D9" w:themeFill="accent6" w:themeFillTint="33"/>
          </w:tcPr>
          <w:p w:rsidR="000D190E" w:rsidRPr="00B85E21" w:rsidRDefault="00925D2F" w:rsidP="000D190E">
            <w:pPr>
              <w:rPr>
                <w:b/>
                <w:i/>
              </w:rPr>
            </w:pPr>
            <w:r w:rsidRPr="00B85E21">
              <w:rPr>
                <w:b/>
              </w:rPr>
              <w:t>Dr. W. Otomu,</w:t>
            </w:r>
            <w:r w:rsidR="00DD6A0D" w:rsidRPr="00B85E21">
              <w:rPr>
                <w:b/>
              </w:rPr>
              <w:t xml:space="preserve"> </w:t>
            </w:r>
            <w:r w:rsidRPr="00B85E21">
              <w:rPr>
                <w:b/>
              </w:rPr>
              <w:t>CDH Kisii County Government</w:t>
            </w:r>
          </w:p>
        </w:tc>
      </w:tr>
      <w:tr w:rsidR="000D190E" w:rsidTr="00F2082A">
        <w:tc>
          <w:tcPr>
            <w:tcW w:w="1242" w:type="dxa"/>
          </w:tcPr>
          <w:p w:rsidR="000D190E" w:rsidRPr="0012247B" w:rsidRDefault="000D190E" w:rsidP="000D190E">
            <w:r>
              <w:t>141</w:t>
            </w:r>
            <w:r w:rsidRPr="0012247B">
              <w:t>0-1440</w:t>
            </w:r>
          </w:p>
        </w:tc>
        <w:tc>
          <w:tcPr>
            <w:tcW w:w="7477" w:type="dxa"/>
          </w:tcPr>
          <w:p w:rsidR="000D190E" w:rsidRPr="006C7F46" w:rsidRDefault="000D190E" w:rsidP="000D190E">
            <w:pPr>
              <w:pStyle w:val="Default"/>
              <w:rPr>
                <w:i/>
                <w:color w:val="244061" w:themeColor="accent1" w:themeShade="80"/>
                <w:sz w:val="36"/>
                <w:szCs w:val="36"/>
              </w:rPr>
            </w:pPr>
            <w:r w:rsidRPr="006C7F46">
              <w:rPr>
                <w:rFonts w:asciiTheme="minorHAnsi" w:hAnsiTheme="minorHAnsi"/>
                <w:bCs/>
                <w:i/>
                <w:color w:val="244061" w:themeColor="accent1" w:themeShade="80"/>
                <w:sz w:val="22"/>
                <w:szCs w:val="22"/>
              </w:rPr>
              <w:t>Health Infrastructure development and service provision through PPPs</w:t>
            </w:r>
            <w:r w:rsidRPr="006C7F46">
              <w:rPr>
                <w:b/>
                <w:bCs/>
                <w:i/>
                <w:color w:val="244061" w:themeColor="accent1" w:themeShade="80"/>
                <w:sz w:val="36"/>
                <w:szCs w:val="36"/>
              </w:rPr>
              <w:t xml:space="preserve"> </w:t>
            </w:r>
          </w:p>
        </w:tc>
        <w:tc>
          <w:tcPr>
            <w:tcW w:w="5598" w:type="dxa"/>
          </w:tcPr>
          <w:p w:rsidR="000D190E" w:rsidRPr="006C7F46" w:rsidRDefault="000D190E" w:rsidP="000D190E">
            <w:pPr>
              <w:rPr>
                <w:i/>
                <w:color w:val="244061" w:themeColor="accent1" w:themeShade="80"/>
              </w:rPr>
            </w:pPr>
            <w:r w:rsidRPr="006C7F46">
              <w:rPr>
                <w:i/>
                <w:color w:val="244061" w:themeColor="accent1" w:themeShade="80"/>
              </w:rPr>
              <w:t>National Treasury – PPP UNIT, Eng. S. Kamau, Director</w:t>
            </w:r>
          </w:p>
        </w:tc>
      </w:tr>
      <w:tr w:rsidR="000834C9" w:rsidTr="00F2082A">
        <w:tc>
          <w:tcPr>
            <w:tcW w:w="1242" w:type="dxa"/>
            <w:vMerge w:val="restart"/>
          </w:tcPr>
          <w:p w:rsidR="000834C9" w:rsidRPr="0012247B" w:rsidRDefault="000834C9" w:rsidP="000834C9">
            <w:r w:rsidRPr="0012247B">
              <w:t>1440-</w:t>
            </w:r>
            <w:r>
              <w:t>152</w:t>
            </w:r>
            <w:r w:rsidRPr="0012247B">
              <w:t>0</w:t>
            </w:r>
          </w:p>
        </w:tc>
        <w:tc>
          <w:tcPr>
            <w:tcW w:w="7477" w:type="dxa"/>
          </w:tcPr>
          <w:p w:rsidR="000834C9" w:rsidRPr="00B85E21" w:rsidRDefault="000834C9" w:rsidP="000D190E">
            <w:pPr>
              <w:rPr>
                <w:b/>
              </w:rPr>
            </w:pPr>
            <w:r w:rsidRPr="00B85E21">
              <w:rPr>
                <w:b/>
                <w:bCs/>
              </w:rPr>
              <w:t>IFPPP - Additional Finance Project</w:t>
            </w:r>
          </w:p>
        </w:tc>
        <w:tc>
          <w:tcPr>
            <w:tcW w:w="5598" w:type="dxa"/>
            <w:vMerge w:val="restart"/>
          </w:tcPr>
          <w:p w:rsidR="002E46C3" w:rsidRDefault="002E46C3" w:rsidP="000D190E">
            <w:pPr>
              <w:rPr>
                <w:color w:val="365F91" w:themeColor="accent1" w:themeShade="BF"/>
              </w:rPr>
            </w:pPr>
            <w:r w:rsidRPr="002E46C3">
              <w:rPr>
                <w:b/>
              </w:rPr>
              <w:t>PPP Unit,</w:t>
            </w:r>
            <w:r w:rsidRPr="00B85E21">
              <w:rPr>
                <w:b/>
              </w:rPr>
              <w:t xml:space="preserve"> W</w:t>
            </w:r>
            <w:r>
              <w:rPr>
                <w:b/>
              </w:rPr>
              <w:t>ycliffe</w:t>
            </w:r>
            <w:r w:rsidRPr="00B85E21">
              <w:rPr>
                <w:b/>
              </w:rPr>
              <w:t xml:space="preserve"> Ondieki. Specialist</w:t>
            </w:r>
            <w:r w:rsidRPr="002E46C3">
              <w:rPr>
                <w:color w:val="365F91" w:themeColor="accent1" w:themeShade="BF"/>
              </w:rPr>
              <w:t xml:space="preserve"> </w:t>
            </w:r>
          </w:p>
          <w:p w:rsidR="000834C9" w:rsidRPr="002E46C3" w:rsidRDefault="000834C9" w:rsidP="00B85E21">
            <w:pPr>
              <w:rPr>
                <w:color w:val="365F91" w:themeColor="accent1" w:themeShade="BF"/>
              </w:rPr>
            </w:pPr>
            <w:r w:rsidRPr="006C7F46">
              <w:rPr>
                <w:color w:val="244061" w:themeColor="accent1" w:themeShade="80"/>
              </w:rPr>
              <w:t>World Bank Group, Hadija R. Diba. County PPP Advisor</w:t>
            </w:r>
          </w:p>
        </w:tc>
      </w:tr>
      <w:tr w:rsidR="000834C9" w:rsidTr="00F2082A">
        <w:tc>
          <w:tcPr>
            <w:tcW w:w="1242" w:type="dxa"/>
            <w:vMerge/>
          </w:tcPr>
          <w:p w:rsidR="000834C9" w:rsidRPr="0012247B" w:rsidRDefault="000834C9" w:rsidP="000D190E"/>
        </w:tc>
        <w:tc>
          <w:tcPr>
            <w:tcW w:w="7477" w:type="dxa"/>
          </w:tcPr>
          <w:p w:rsidR="000834C9" w:rsidRPr="000F39E5" w:rsidRDefault="000834C9" w:rsidP="000D190E">
            <w:pPr>
              <w:ind w:right="-108"/>
              <w:rPr>
                <w:b/>
              </w:rPr>
            </w:pPr>
            <w:r w:rsidRPr="000F39E5">
              <w:rPr>
                <w:b/>
              </w:rPr>
              <w:t xml:space="preserve">County Health PPPs – Generation of County PPP Pipeline </w:t>
            </w:r>
          </w:p>
        </w:tc>
        <w:tc>
          <w:tcPr>
            <w:tcW w:w="5598" w:type="dxa"/>
            <w:vMerge/>
          </w:tcPr>
          <w:p w:rsidR="000834C9" w:rsidRPr="00C900A0" w:rsidRDefault="000834C9" w:rsidP="00DD6A0D"/>
        </w:tc>
      </w:tr>
      <w:tr w:rsidR="000D190E" w:rsidTr="00F2082A">
        <w:tc>
          <w:tcPr>
            <w:tcW w:w="1242" w:type="dxa"/>
          </w:tcPr>
          <w:p w:rsidR="000D190E" w:rsidRPr="00C56368" w:rsidRDefault="000834C9" w:rsidP="000D190E">
            <w:r>
              <w:t>152</w:t>
            </w:r>
            <w:r w:rsidR="000D190E" w:rsidRPr="00C56368">
              <w:t>0-1600</w:t>
            </w:r>
          </w:p>
        </w:tc>
        <w:tc>
          <w:tcPr>
            <w:tcW w:w="7477" w:type="dxa"/>
          </w:tcPr>
          <w:p w:rsidR="000D190E" w:rsidRPr="00B85E21" w:rsidRDefault="000D190E" w:rsidP="000D190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/>
                <w:b/>
                <w:sz w:val="22"/>
                <w:szCs w:val="22"/>
              </w:rPr>
            </w:pPr>
            <w:r w:rsidRPr="00B85E21">
              <w:rPr>
                <w:rFonts w:asciiTheme="minorHAnsi" w:hAnsiTheme="minorHAnsi"/>
                <w:b/>
                <w:sz w:val="22"/>
                <w:szCs w:val="22"/>
              </w:rPr>
              <w:t>Partnership Platform SDG 3 Cluster – Primary Healthcare Accelerator Window</w:t>
            </w:r>
          </w:p>
        </w:tc>
        <w:tc>
          <w:tcPr>
            <w:tcW w:w="5598" w:type="dxa"/>
          </w:tcPr>
          <w:p w:rsidR="000D190E" w:rsidRPr="00D46DDE" w:rsidRDefault="006C7F46" w:rsidP="000D190E">
            <w:pPr>
              <w:rPr>
                <w:i/>
                <w:color w:val="002060"/>
              </w:rPr>
            </w:pPr>
            <w:r>
              <w:rPr>
                <w:i/>
                <w:color w:val="244061" w:themeColor="accent1" w:themeShade="80"/>
              </w:rPr>
              <w:t>UN</w:t>
            </w:r>
            <w:r w:rsidR="000D190E" w:rsidRPr="006C7F46">
              <w:rPr>
                <w:i/>
                <w:color w:val="244061" w:themeColor="accent1" w:themeShade="80"/>
              </w:rPr>
              <w:t xml:space="preserve">– </w:t>
            </w:r>
            <w:proofErr w:type="spellStart"/>
            <w:r w:rsidR="000D190E" w:rsidRPr="006C7F46">
              <w:rPr>
                <w:i/>
                <w:color w:val="244061" w:themeColor="accent1" w:themeShade="80"/>
              </w:rPr>
              <w:t>Arif</w:t>
            </w:r>
            <w:proofErr w:type="spellEnd"/>
            <w:r w:rsidR="000D190E" w:rsidRPr="006C7F46">
              <w:rPr>
                <w:i/>
                <w:color w:val="244061" w:themeColor="accent1" w:themeShade="80"/>
              </w:rPr>
              <w:t xml:space="preserve"> Neky, UN Strategic Partnerships Coordinator</w:t>
            </w:r>
            <w:r>
              <w:rPr>
                <w:i/>
                <w:color w:val="244061" w:themeColor="accent1" w:themeShade="80"/>
              </w:rPr>
              <w:t>/ TBA</w:t>
            </w:r>
          </w:p>
        </w:tc>
      </w:tr>
      <w:tr w:rsidR="000D190E" w:rsidTr="00AF40A3">
        <w:trPr>
          <w:trHeight w:val="303"/>
        </w:trPr>
        <w:tc>
          <w:tcPr>
            <w:tcW w:w="1242" w:type="dxa"/>
            <w:shd w:val="clear" w:color="auto" w:fill="FFFFFF" w:themeFill="background1"/>
          </w:tcPr>
          <w:p w:rsidR="000D190E" w:rsidRPr="000D190E" w:rsidRDefault="000834C9" w:rsidP="000D190E">
            <w:r>
              <w:t>1600-163</w:t>
            </w:r>
            <w:r w:rsidR="000D190E" w:rsidRPr="000D190E">
              <w:t>0</w:t>
            </w:r>
          </w:p>
        </w:tc>
        <w:tc>
          <w:tcPr>
            <w:tcW w:w="7477" w:type="dxa"/>
            <w:shd w:val="clear" w:color="auto" w:fill="FFFFFF" w:themeFill="background1"/>
          </w:tcPr>
          <w:p w:rsidR="000D190E" w:rsidRPr="00B85E21" w:rsidRDefault="000D190E" w:rsidP="00AF40A3">
            <w:pPr>
              <w:rPr>
                <w:b/>
                <w:i/>
              </w:rPr>
            </w:pPr>
            <w:r w:rsidRPr="00B85E21">
              <w:rPr>
                <w:b/>
                <w:i/>
              </w:rPr>
              <w:t>Health Care Financing</w:t>
            </w:r>
            <w:r w:rsidR="00AF40A3">
              <w:rPr>
                <w:b/>
                <w:i/>
              </w:rPr>
              <w:t xml:space="preserve"> and </w:t>
            </w:r>
            <w:r w:rsidRPr="00B85E21">
              <w:rPr>
                <w:b/>
                <w:i/>
              </w:rPr>
              <w:t>Financing Health Care Providers</w:t>
            </w:r>
          </w:p>
        </w:tc>
        <w:tc>
          <w:tcPr>
            <w:tcW w:w="5598" w:type="dxa"/>
            <w:shd w:val="clear" w:color="auto" w:fill="FFFFFF" w:themeFill="background1"/>
          </w:tcPr>
          <w:p w:rsidR="000D190E" w:rsidRPr="00B85E21" w:rsidRDefault="000D190E" w:rsidP="000D190E">
            <w:pPr>
              <w:rPr>
                <w:b/>
                <w:i/>
              </w:rPr>
            </w:pPr>
            <w:proofErr w:type="spellStart"/>
            <w:r w:rsidRPr="00B85E21">
              <w:rPr>
                <w:b/>
                <w:i/>
              </w:rPr>
              <w:t>PharmAccess</w:t>
            </w:r>
            <w:proofErr w:type="spellEnd"/>
            <w:r w:rsidRPr="00B85E21">
              <w:rPr>
                <w:b/>
                <w:i/>
              </w:rPr>
              <w:t xml:space="preserve"> Foundation</w:t>
            </w:r>
            <w:r w:rsidR="00DD6A0D" w:rsidRPr="00B85E21">
              <w:rPr>
                <w:b/>
                <w:i/>
              </w:rPr>
              <w:t xml:space="preserve">- Kennedy </w:t>
            </w:r>
            <w:proofErr w:type="spellStart"/>
            <w:r w:rsidR="00DD6A0D" w:rsidRPr="00B85E21">
              <w:rPr>
                <w:b/>
                <w:i/>
              </w:rPr>
              <w:t>Okongó</w:t>
            </w:r>
            <w:proofErr w:type="spellEnd"/>
            <w:r w:rsidR="00DD6A0D" w:rsidRPr="00B85E21">
              <w:rPr>
                <w:b/>
                <w:i/>
              </w:rPr>
              <w:t xml:space="preserve"> </w:t>
            </w:r>
          </w:p>
        </w:tc>
      </w:tr>
      <w:tr w:rsidR="000D190E" w:rsidTr="00F2082A">
        <w:tc>
          <w:tcPr>
            <w:tcW w:w="1242" w:type="dxa"/>
          </w:tcPr>
          <w:p w:rsidR="000D190E" w:rsidRPr="0012247B" w:rsidRDefault="000834C9" w:rsidP="000D190E">
            <w:pPr>
              <w:rPr>
                <w:i/>
              </w:rPr>
            </w:pPr>
            <w:r>
              <w:rPr>
                <w:i/>
              </w:rPr>
              <w:t>163</w:t>
            </w:r>
            <w:r w:rsidR="000D190E">
              <w:rPr>
                <w:i/>
              </w:rPr>
              <w:t>0-</w:t>
            </w:r>
            <w:r w:rsidR="000D190E" w:rsidRPr="0012247B">
              <w:rPr>
                <w:i/>
              </w:rPr>
              <w:t>1700</w:t>
            </w:r>
          </w:p>
        </w:tc>
        <w:tc>
          <w:tcPr>
            <w:tcW w:w="7477" w:type="dxa"/>
          </w:tcPr>
          <w:p w:rsidR="000D190E" w:rsidRPr="00B85E21" w:rsidRDefault="000D190E" w:rsidP="000D190E">
            <w:pPr>
              <w:rPr>
                <w:b/>
              </w:rPr>
            </w:pPr>
            <w:r w:rsidRPr="00B85E21">
              <w:rPr>
                <w:b/>
              </w:rPr>
              <w:t xml:space="preserve">Catalysing the health finance landscape   </w:t>
            </w:r>
          </w:p>
        </w:tc>
        <w:tc>
          <w:tcPr>
            <w:tcW w:w="5598" w:type="dxa"/>
          </w:tcPr>
          <w:p w:rsidR="000D190E" w:rsidRPr="00B85E21" w:rsidRDefault="00A45CC4" w:rsidP="00A45CC4">
            <w:pPr>
              <w:tabs>
                <w:tab w:val="left" w:pos="885"/>
              </w:tabs>
              <w:rPr>
                <w:b/>
              </w:rPr>
            </w:pPr>
            <w:r w:rsidRPr="00B85E21">
              <w:rPr>
                <w:b/>
              </w:rPr>
              <w:t xml:space="preserve">Paraclete Consult. Noel </w:t>
            </w:r>
            <w:proofErr w:type="spellStart"/>
            <w:r w:rsidRPr="00B85E21">
              <w:rPr>
                <w:b/>
              </w:rPr>
              <w:t>Kamanga</w:t>
            </w:r>
            <w:proofErr w:type="spellEnd"/>
            <w:r w:rsidRPr="00B85E21">
              <w:rPr>
                <w:b/>
              </w:rPr>
              <w:t xml:space="preserve"> Mwangi</w:t>
            </w:r>
            <w:r w:rsidR="000D190E" w:rsidRPr="00B85E21">
              <w:rPr>
                <w:b/>
              </w:rPr>
              <w:t xml:space="preserve">, </w:t>
            </w:r>
            <w:r w:rsidRPr="00B85E21">
              <w:rPr>
                <w:b/>
              </w:rPr>
              <w:t xml:space="preserve">Finance </w:t>
            </w:r>
            <w:r w:rsidR="000D190E" w:rsidRPr="00B85E21">
              <w:rPr>
                <w:b/>
              </w:rPr>
              <w:t>Lead</w:t>
            </w:r>
          </w:p>
        </w:tc>
      </w:tr>
    </w:tbl>
    <w:p w:rsidR="00412A6C" w:rsidRDefault="00412A6C" w:rsidP="007A5672">
      <w:pPr>
        <w:jc w:val="center"/>
        <w:rPr>
          <w:b/>
        </w:rPr>
      </w:pPr>
    </w:p>
    <w:tbl>
      <w:tblPr>
        <w:tblStyle w:val="TableGrid"/>
        <w:tblpPr w:leftFromText="180" w:rightFromText="180" w:vertAnchor="page" w:horzAnchor="margin" w:tblpX="-601" w:tblpY="991"/>
        <w:tblW w:w="14459" w:type="dxa"/>
        <w:tblLook w:val="04A0" w:firstRow="1" w:lastRow="0" w:firstColumn="1" w:lastColumn="0" w:noHBand="0" w:noVBand="1"/>
      </w:tblPr>
      <w:tblGrid>
        <w:gridCol w:w="1242"/>
        <w:gridCol w:w="1842"/>
        <w:gridCol w:w="5529"/>
        <w:gridCol w:w="2847"/>
        <w:gridCol w:w="2999"/>
      </w:tblGrid>
      <w:tr w:rsidR="00E86445" w:rsidTr="00F03AE2">
        <w:trPr>
          <w:trHeight w:val="198"/>
        </w:trPr>
        <w:tc>
          <w:tcPr>
            <w:tcW w:w="14459" w:type="dxa"/>
            <w:gridSpan w:val="5"/>
            <w:shd w:val="clear" w:color="auto" w:fill="0F243E" w:themeFill="text2" w:themeFillShade="80"/>
          </w:tcPr>
          <w:p w:rsidR="00E86445" w:rsidRPr="00E20BCC" w:rsidRDefault="00537135" w:rsidP="00F2082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Thursday, January 25</w:t>
            </w:r>
            <w:r w:rsidRPr="00537135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</w:t>
            </w:r>
          </w:p>
        </w:tc>
      </w:tr>
      <w:tr w:rsidR="00E86445" w:rsidTr="00F03AE2">
        <w:trPr>
          <w:trHeight w:val="198"/>
        </w:trPr>
        <w:tc>
          <w:tcPr>
            <w:tcW w:w="1242" w:type="dxa"/>
          </w:tcPr>
          <w:p w:rsidR="00E86445" w:rsidRDefault="00E86445" w:rsidP="00F2082A">
            <w:r>
              <w:t>0800-0830</w:t>
            </w:r>
          </w:p>
        </w:tc>
        <w:tc>
          <w:tcPr>
            <w:tcW w:w="13217" w:type="dxa"/>
            <w:gridSpan w:val="4"/>
          </w:tcPr>
          <w:p w:rsidR="00E86445" w:rsidRPr="00E20BCC" w:rsidRDefault="00E86445" w:rsidP="00F2082A">
            <w:pPr>
              <w:jc w:val="center"/>
              <w:rPr>
                <w:b/>
              </w:rPr>
            </w:pPr>
            <w:r w:rsidRPr="00E20BCC">
              <w:rPr>
                <w:b/>
              </w:rPr>
              <w:t>Reception and Registration</w:t>
            </w:r>
          </w:p>
        </w:tc>
      </w:tr>
      <w:tr w:rsidR="00E86445" w:rsidTr="00F03AE2">
        <w:trPr>
          <w:trHeight w:val="198"/>
        </w:trPr>
        <w:tc>
          <w:tcPr>
            <w:tcW w:w="1242" w:type="dxa"/>
          </w:tcPr>
          <w:p w:rsidR="00E86445" w:rsidRDefault="00E86445" w:rsidP="00F2082A"/>
        </w:tc>
        <w:tc>
          <w:tcPr>
            <w:tcW w:w="13217" w:type="dxa"/>
            <w:gridSpan w:val="4"/>
            <w:shd w:val="clear" w:color="auto" w:fill="DBE5F1" w:themeFill="accent1" w:themeFillTint="33"/>
          </w:tcPr>
          <w:p w:rsidR="00E86445" w:rsidRPr="00622770" w:rsidRDefault="0008692E" w:rsidP="00F2082A">
            <w:pPr>
              <w:jc w:val="center"/>
              <w:rPr>
                <w:b/>
              </w:rPr>
            </w:pPr>
            <w:r>
              <w:rPr>
                <w:rFonts w:cs="Arial"/>
                <w:b/>
              </w:rPr>
              <w:t>Health</w:t>
            </w:r>
            <w:r w:rsidR="00E86445">
              <w:rPr>
                <w:rFonts w:cs="Arial"/>
                <w:b/>
              </w:rPr>
              <w:t xml:space="preserve"> Technologies and C</w:t>
            </w:r>
            <w:r w:rsidR="00E86445" w:rsidRPr="00622770">
              <w:rPr>
                <w:rFonts w:cs="Arial"/>
                <w:b/>
              </w:rPr>
              <w:t>ommodities</w:t>
            </w:r>
            <w:r w:rsidR="00E86445">
              <w:rPr>
                <w:rFonts w:cs="Arial"/>
                <w:b/>
              </w:rPr>
              <w:t xml:space="preserve"> Plenary </w:t>
            </w:r>
          </w:p>
        </w:tc>
      </w:tr>
      <w:tr w:rsidR="00E86445" w:rsidTr="00F03AE2">
        <w:trPr>
          <w:trHeight w:val="198"/>
        </w:trPr>
        <w:tc>
          <w:tcPr>
            <w:tcW w:w="1242" w:type="dxa"/>
          </w:tcPr>
          <w:p w:rsidR="00E86445" w:rsidRPr="00DC4138" w:rsidRDefault="00E86445" w:rsidP="00F2082A">
            <w:pPr>
              <w:jc w:val="center"/>
              <w:rPr>
                <w:b/>
              </w:rPr>
            </w:pPr>
            <w:r w:rsidRPr="00DC4138">
              <w:rPr>
                <w:b/>
              </w:rPr>
              <w:t>Time</w:t>
            </w:r>
          </w:p>
        </w:tc>
        <w:tc>
          <w:tcPr>
            <w:tcW w:w="7371" w:type="dxa"/>
            <w:gridSpan w:val="2"/>
          </w:tcPr>
          <w:p w:rsidR="00E86445" w:rsidRPr="00DC4138" w:rsidRDefault="00E86445" w:rsidP="00F2082A">
            <w:pPr>
              <w:jc w:val="center"/>
              <w:rPr>
                <w:b/>
              </w:rPr>
            </w:pPr>
            <w:r w:rsidRPr="00DC4138">
              <w:rPr>
                <w:b/>
              </w:rPr>
              <w:t>Topic</w:t>
            </w:r>
          </w:p>
        </w:tc>
        <w:tc>
          <w:tcPr>
            <w:tcW w:w="2847" w:type="dxa"/>
          </w:tcPr>
          <w:p w:rsidR="00E86445" w:rsidRPr="00DC4138" w:rsidRDefault="00E86445" w:rsidP="00F2082A">
            <w:pPr>
              <w:jc w:val="center"/>
              <w:rPr>
                <w:b/>
              </w:rPr>
            </w:pPr>
            <w:r w:rsidRPr="00DC4138">
              <w:rPr>
                <w:b/>
              </w:rPr>
              <w:t>Speaker</w:t>
            </w:r>
          </w:p>
        </w:tc>
        <w:tc>
          <w:tcPr>
            <w:tcW w:w="2999" w:type="dxa"/>
          </w:tcPr>
          <w:p w:rsidR="00E86445" w:rsidRDefault="00E86445" w:rsidP="00F2082A"/>
        </w:tc>
      </w:tr>
      <w:tr w:rsidR="007424A3" w:rsidTr="00F03AE2">
        <w:trPr>
          <w:trHeight w:val="198"/>
        </w:trPr>
        <w:tc>
          <w:tcPr>
            <w:tcW w:w="1242" w:type="dxa"/>
          </w:tcPr>
          <w:p w:rsidR="007424A3" w:rsidRDefault="007424A3" w:rsidP="00F2082A">
            <w:r>
              <w:t>0830-0850</w:t>
            </w:r>
          </w:p>
        </w:tc>
        <w:tc>
          <w:tcPr>
            <w:tcW w:w="7371" w:type="dxa"/>
            <w:gridSpan w:val="2"/>
          </w:tcPr>
          <w:p w:rsidR="007424A3" w:rsidRPr="00371FC9" w:rsidRDefault="00371FC9" w:rsidP="00F2082A">
            <w:pPr>
              <w:rPr>
                <w:b/>
              </w:rPr>
            </w:pPr>
            <w:r w:rsidRPr="00371FC9">
              <w:rPr>
                <w:b/>
              </w:rPr>
              <w:t xml:space="preserve">Pharmacovigilance </w:t>
            </w:r>
          </w:p>
        </w:tc>
        <w:tc>
          <w:tcPr>
            <w:tcW w:w="5846" w:type="dxa"/>
            <w:gridSpan w:val="2"/>
          </w:tcPr>
          <w:p w:rsidR="007424A3" w:rsidRPr="00371FC9" w:rsidRDefault="00A45CC4" w:rsidP="006621D2">
            <w:pPr>
              <w:rPr>
                <w:b/>
                <w:sz w:val="21"/>
                <w:szCs w:val="21"/>
              </w:rPr>
            </w:pPr>
            <w:r w:rsidRPr="00371FC9">
              <w:rPr>
                <w:b/>
              </w:rPr>
              <w:t xml:space="preserve">Pharmaceutical Society of Kenya, </w:t>
            </w:r>
            <w:proofErr w:type="spellStart"/>
            <w:r w:rsidRPr="00371FC9">
              <w:rPr>
                <w:b/>
              </w:rPr>
              <w:t>Dr.Louis</w:t>
            </w:r>
            <w:proofErr w:type="spellEnd"/>
            <w:r w:rsidRPr="00371FC9">
              <w:rPr>
                <w:b/>
              </w:rPr>
              <w:t xml:space="preserve"> </w:t>
            </w:r>
            <w:r w:rsidR="00AF7425" w:rsidRPr="00371FC9">
              <w:rPr>
                <w:b/>
              </w:rPr>
              <w:t xml:space="preserve"> </w:t>
            </w:r>
            <w:r w:rsidRPr="00371FC9">
              <w:rPr>
                <w:b/>
              </w:rPr>
              <w:t>S.</w:t>
            </w:r>
            <w:r w:rsidR="00AF7425" w:rsidRPr="00371FC9">
              <w:rPr>
                <w:b/>
              </w:rPr>
              <w:t xml:space="preserve"> </w:t>
            </w:r>
            <w:r w:rsidRPr="00371FC9">
              <w:rPr>
                <w:b/>
              </w:rPr>
              <w:t>Machogu, CEO</w:t>
            </w:r>
          </w:p>
        </w:tc>
      </w:tr>
      <w:tr w:rsidR="00A45CC4" w:rsidTr="00F03AE2">
        <w:trPr>
          <w:trHeight w:val="198"/>
        </w:trPr>
        <w:tc>
          <w:tcPr>
            <w:tcW w:w="1242" w:type="dxa"/>
          </w:tcPr>
          <w:p w:rsidR="00A45CC4" w:rsidRDefault="00A45CC4" w:rsidP="00A45CC4">
            <w:r>
              <w:t>0850-0910</w:t>
            </w:r>
          </w:p>
        </w:tc>
        <w:tc>
          <w:tcPr>
            <w:tcW w:w="7371" w:type="dxa"/>
            <w:gridSpan w:val="2"/>
          </w:tcPr>
          <w:p w:rsidR="00A45CC4" w:rsidRPr="00371FC9" w:rsidRDefault="00A45CC4" w:rsidP="00A45CC4">
            <w:r w:rsidRPr="00371FC9">
              <w:t>Strengthening capacity to deliver essential health products in  health crises</w:t>
            </w:r>
          </w:p>
        </w:tc>
        <w:tc>
          <w:tcPr>
            <w:tcW w:w="5846" w:type="dxa"/>
            <w:gridSpan w:val="2"/>
          </w:tcPr>
          <w:p w:rsidR="00A45CC4" w:rsidRPr="00371FC9" w:rsidRDefault="006C7F46" w:rsidP="006C7F46">
            <w:pPr>
              <w:rPr>
                <w:i/>
              </w:rPr>
            </w:pPr>
            <w:r w:rsidRPr="00371FC9">
              <w:rPr>
                <w:rFonts w:eastAsia="Times New Roman" w:cs="Courier New"/>
                <w:i/>
              </w:rPr>
              <w:t>Julius Lenanyokie</w:t>
            </w:r>
            <w:r w:rsidR="00A45CC4" w:rsidRPr="00371FC9">
              <w:rPr>
                <w:rFonts w:eastAsia="Times New Roman" w:cs="Courier New"/>
                <w:i/>
              </w:rPr>
              <w:t xml:space="preserve">| OCHA| </w:t>
            </w:r>
            <w:r w:rsidRPr="00371FC9">
              <w:rPr>
                <w:rFonts w:eastAsia="Times New Roman" w:cs="Courier New"/>
                <w:i/>
              </w:rPr>
              <w:t>Humanitarian Affairs Officer</w:t>
            </w:r>
          </w:p>
        </w:tc>
      </w:tr>
      <w:tr w:rsidR="00A45CC4" w:rsidTr="00F03AE2">
        <w:trPr>
          <w:trHeight w:val="198"/>
        </w:trPr>
        <w:tc>
          <w:tcPr>
            <w:tcW w:w="1242" w:type="dxa"/>
          </w:tcPr>
          <w:p w:rsidR="00A45CC4" w:rsidRDefault="00A45CC4" w:rsidP="00A45CC4">
            <w:r>
              <w:t>0910-0930</w:t>
            </w:r>
          </w:p>
        </w:tc>
        <w:tc>
          <w:tcPr>
            <w:tcW w:w="7371" w:type="dxa"/>
            <w:gridSpan w:val="2"/>
          </w:tcPr>
          <w:p w:rsidR="00A45CC4" w:rsidRPr="00371FC9" w:rsidRDefault="00A45CC4" w:rsidP="00A45CC4">
            <w:pPr>
              <w:rPr>
                <w:rFonts w:cs="Arial"/>
                <w:i/>
                <w:color w:val="002060"/>
              </w:rPr>
            </w:pPr>
            <w:r w:rsidRPr="00371FC9">
              <w:t xml:space="preserve">Mitigating the effects of climate change on health &amp; building Key Pop resilience </w:t>
            </w:r>
          </w:p>
        </w:tc>
        <w:tc>
          <w:tcPr>
            <w:tcW w:w="5846" w:type="dxa"/>
            <w:gridSpan w:val="2"/>
          </w:tcPr>
          <w:p w:rsidR="00A45CC4" w:rsidRPr="00371FC9" w:rsidRDefault="00A45CC4" w:rsidP="00A45CC4">
            <w:pPr>
              <w:rPr>
                <w:i/>
                <w:color w:val="002060"/>
              </w:rPr>
            </w:pPr>
            <w:r w:rsidRPr="00371FC9">
              <w:rPr>
                <w:i/>
              </w:rPr>
              <w:t>UNDP,</w:t>
            </w:r>
            <w:r w:rsidRPr="00371FC9">
              <w:rPr>
                <w:rFonts w:eastAsia="Times New Roman" w:cs="Courier New"/>
                <w:i/>
              </w:rPr>
              <w:t xml:space="preserve"> Nicholas Kipyego. Program Manager</w:t>
            </w:r>
          </w:p>
        </w:tc>
      </w:tr>
      <w:tr w:rsidR="00C974B2" w:rsidTr="00F711D6">
        <w:trPr>
          <w:trHeight w:val="198"/>
        </w:trPr>
        <w:tc>
          <w:tcPr>
            <w:tcW w:w="1242" w:type="dxa"/>
          </w:tcPr>
          <w:p w:rsidR="00C974B2" w:rsidRDefault="00C974B2" w:rsidP="00A45CC4">
            <w:r>
              <w:t>0930-0950</w:t>
            </w:r>
          </w:p>
        </w:tc>
        <w:tc>
          <w:tcPr>
            <w:tcW w:w="1842" w:type="dxa"/>
            <w:vMerge w:val="restart"/>
            <w:shd w:val="clear" w:color="auto" w:fill="C6D9F1" w:themeFill="text2" w:themeFillTint="33"/>
          </w:tcPr>
          <w:p w:rsidR="00C974B2" w:rsidRDefault="00C974B2" w:rsidP="00A45CC4">
            <w:pPr>
              <w:rPr>
                <w:rFonts w:cs="Arial"/>
                <w:i/>
                <w:color w:val="0F243E" w:themeColor="text2" w:themeShade="80"/>
              </w:rPr>
            </w:pPr>
            <w:r>
              <w:rPr>
                <w:rFonts w:cs="Arial"/>
                <w:i/>
                <w:color w:val="0F243E" w:themeColor="text2" w:themeShade="80"/>
              </w:rPr>
              <w:t>BREAK – OUT SESSIONS</w:t>
            </w:r>
          </w:p>
        </w:tc>
        <w:tc>
          <w:tcPr>
            <w:tcW w:w="11375" w:type="dxa"/>
            <w:gridSpan w:val="3"/>
            <w:shd w:val="clear" w:color="auto" w:fill="C6D9F1" w:themeFill="text2" w:themeFillTint="33"/>
          </w:tcPr>
          <w:p w:rsidR="00C974B2" w:rsidRPr="00371FC9" w:rsidRDefault="00C974B2" w:rsidP="002C07F8">
            <w:pPr>
              <w:rPr>
                <w:b/>
                <w:color w:val="0F243E" w:themeColor="text2" w:themeShade="80"/>
              </w:rPr>
            </w:pPr>
            <w:r w:rsidRPr="00371FC9">
              <w:rPr>
                <w:b/>
                <w:color w:val="0F243E" w:themeColor="text2" w:themeShade="80"/>
              </w:rPr>
              <w:t>Public Private Partnerships –</w:t>
            </w:r>
            <w:r w:rsidR="002C07F8">
              <w:rPr>
                <w:b/>
                <w:color w:val="0F243E" w:themeColor="text2" w:themeShade="80"/>
              </w:rPr>
              <w:t xml:space="preserve"> SDG 3 Partnership</w:t>
            </w:r>
            <w:r w:rsidR="00356AA7">
              <w:rPr>
                <w:b/>
                <w:color w:val="0F243E" w:themeColor="text2" w:themeShade="80"/>
              </w:rPr>
              <w:t xml:space="preserve"> ,</w:t>
            </w:r>
            <w:proofErr w:type="spellStart"/>
            <w:r w:rsidR="00356AA7">
              <w:rPr>
                <w:b/>
                <w:color w:val="0F243E" w:themeColor="text2" w:themeShade="80"/>
              </w:rPr>
              <w:t>nvj</w:t>
            </w:r>
            <w:proofErr w:type="spellEnd"/>
            <w:r w:rsidR="00356AA7">
              <w:rPr>
                <w:b/>
                <w:color w:val="0F243E" w:themeColor="text2" w:themeShade="80"/>
              </w:rPr>
              <w:t xml:space="preserve"> m </w:t>
            </w:r>
            <w:r w:rsidRPr="00371FC9">
              <w:rPr>
                <w:b/>
                <w:color w:val="0F243E" w:themeColor="text2" w:themeShade="80"/>
              </w:rPr>
              <w:t xml:space="preserve"> PPP Unit, Paraclete Consult </w:t>
            </w:r>
            <w:r w:rsidR="002C07F8">
              <w:rPr>
                <w:b/>
                <w:color w:val="0F243E" w:themeColor="text2" w:themeShade="80"/>
              </w:rPr>
              <w:t>– Basic tenets of PPPs</w:t>
            </w:r>
          </w:p>
        </w:tc>
      </w:tr>
      <w:tr w:rsidR="00C974B2" w:rsidTr="00C974B2">
        <w:trPr>
          <w:trHeight w:val="70"/>
        </w:trPr>
        <w:tc>
          <w:tcPr>
            <w:tcW w:w="1242" w:type="dxa"/>
          </w:tcPr>
          <w:p w:rsidR="00C974B2" w:rsidRDefault="00C974B2" w:rsidP="00A45CC4">
            <w:r>
              <w:t>0950-1010</w:t>
            </w:r>
          </w:p>
        </w:tc>
        <w:tc>
          <w:tcPr>
            <w:tcW w:w="1842" w:type="dxa"/>
            <w:vMerge/>
            <w:shd w:val="clear" w:color="auto" w:fill="C6D9F1" w:themeFill="text2" w:themeFillTint="33"/>
          </w:tcPr>
          <w:p w:rsidR="00C974B2" w:rsidRPr="00401E89" w:rsidRDefault="00C974B2" w:rsidP="00A45CC4"/>
        </w:tc>
        <w:tc>
          <w:tcPr>
            <w:tcW w:w="11375" w:type="dxa"/>
            <w:gridSpan w:val="3"/>
            <w:shd w:val="clear" w:color="auto" w:fill="FFFFFF" w:themeFill="background1"/>
          </w:tcPr>
          <w:p w:rsidR="00C974B2" w:rsidRPr="00A45CC4" w:rsidRDefault="00C974B2" w:rsidP="00A45CC4">
            <w:pPr>
              <w:rPr>
                <w:i/>
              </w:rPr>
            </w:pPr>
          </w:p>
        </w:tc>
      </w:tr>
      <w:tr w:rsidR="00C974B2" w:rsidTr="00822B99">
        <w:trPr>
          <w:trHeight w:val="198"/>
        </w:trPr>
        <w:tc>
          <w:tcPr>
            <w:tcW w:w="1242" w:type="dxa"/>
          </w:tcPr>
          <w:p w:rsidR="00C974B2" w:rsidRDefault="00C974B2" w:rsidP="00A45CC4">
            <w:r>
              <w:t>1010-1030</w:t>
            </w:r>
          </w:p>
        </w:tc>
        <w:tc>
          <w:tcPr>
            <w:tcW w:w="1842" w:type="dxa"/>
            <w:vMerge/>
            <w:shd w:val="clear" w:color="auto" w:fill="C6D9F1" w:themeFill="text2" w:themeFillTint="33"/>
          </w:tcPr>
          <w:p w:rsidR="00C974B2" w:rsidRPr="00C900A0" w:rsidRDefault="00C974B2" w:rsidP="00A45CC4">
            <w:pPr>
              <w:rPr>
                <w:rFonts w:cs="Arial"/>
                <w:i/>
                <w:color w:val="002060"/>
              </w:rPr>
            </w:pPr>
          </w:p>
        </w:tc>
        <w:tc>
          <w:tcPr>
            <w:tcW w:w="11375" w:type="dxa"/>
            <w:gridSpan w:val="3"/>
            <w:shd w:val="clear" w:color="auto" w:fill="C6D9F1" w:themeFill="text2" w:themeFillTint="33"/>
          </w:tcPr>
          <w:p w:rsidR="00C974B2" w:rsidRPr="00371FC9" w:rsidRDefault="00C974B2" w:rsidP="00A45CC4">
            <w:pPr>
              <w:rPr>
                <w:b/>
                <w:color w:val="002060"/>
              </w:rPr>
            </w:pPr>
            <w:r w:rsidRPr="00371FC9">
              <w:rPr>
                <w:b/>
              </w:rPr>
              <w:t>Health Technology and commodity financing</w:t>
            </w:r>
          </w:p>
        </w:tc>
      </w:tr>
      <w:tr w:rsidR="00A45CC4" w:rsidTr="00F03AE2">
        <w:trPr>
          <w:trHeight w:val="198"/>
        </w:trPr>
        <w:tc>
          <w:tcPr>
            <w:tcW w:w="1242" w:type="dxa"/>
          </w:tcPr>
          <w:p w:rsidR="00A45CC4" w:rsidRDefault="00A45CC4" w:rsidP="00A45CC4">
            <w:r>
              <w:t>1030-1100</w:t>
            </w:r>
          </w:p>
        </w:tc>
        <w:tc>
          <w:tcPr>
            <w:tcW w:w="13217" w:type="dxa"/>
            <w:gridSpan w:val="4"/>
            <w:shd w:val="clear" w:color="auto" w:fill="C4BC96" w:themeFill="background2" w:themeFillShade="BF"/>
          </w:tcPr>
          <w:p w:rsidR="00A45CC4" w:rsidRPr="00E20BCC" w:rsidRDefault="00A45CC4" w:rsidP="00A45CC4">
            <w:pPr>
              <w:jc w:val="center"/>
              <w:rPr>
                <w:b/>
              </w:rPr>
            </w:pPr>
            <w:r>
              <w:rPr>
                <w:b/>
              </w:rPr>
              <w:t>TEA BREAK</w:t>
            </w:r>
          </w:p>
        </w:tc>
      </w:tr>
      <w:tr w:rsidR="00A45CC4" w:rsidTr="00F03AE2">
        <w:trPr>
          <w:trHeight w:val="198"/>
        </w:trPr>
        <w:tc>
          <w:tcPr>
            <w:tcW w:w="14459" w:type="dxa"/>
            <w:gridSpan w:val="5"/>
            <w:shd w:val="clear" w:color="auto" w:fill="DBE5F1" w:themeFill="accent1" w:themeFillTint="33"/>
          </w:tcPr>
          <w:p w:rsidR="00A45CC4" w:rsidRPr="00622770" w:rsidRDefault="00A45CC4" w:rsidP="00A45CC4">
            <w:pPr>
              <w:jc w:val="center"/>
              <w:rPr>
                <w:b/>
              </w:rPr>
            </w:pPr>
            <w:r>
              <w:rPr>
                <w:rFonts w:cs="Arial"/>
                <w:b/>
              </w:rPr>
              <w:t>Human Resources for H</w:t>
            </w:r>
            <w:r w:rsidRPr="00622770">
              <w:rPr>
                <w:rFonts w:cs="Arial"/>
                <w:b/>
              </w:rPr>
              <w:t>ealth</w:t>
            </w:r>
            <w:r>
              <w:rPr>
                <w:rFonts w:cs="Arial"/>
                <w:b/>
              </w:rPr>
              <w:t xml:space="preserve"> Plenary </w:t>
            </w:r>
          </w:p>
        </w:tc>
      </w:tr>
      <w:tr w:rsidR="00A45CC4" w:rsidTr="00F03AE2">
        <w:trPr>
          <w:trHeight w:val="198"/>
        </w:trPr>
        <w:tc>
          <w:tcPr>
            <w:tcW w:w="1242" w:type="dxa"/>
          </w:tcPr>
          <w:p w:rsidR="00A45CC4" w:rsidRDefault="00767AAB" w:rsidP="00A45CC4">
            <w:r>
              <w:t>1100-112</w:t>
            </w:r>
            <w:r w:rsidR="00A45CC4">
              <w:t>0</w:t>
            </w:r>
          </w:p>
        </w:tc>
        <w:tc>
          <w:tcPr>
            <w:tcW w:w="7371" w:type="dxa"/>
            <w:gridSpan w:val="2"/>
          </w:tcPr>
          <w:p w:rsidR="00A45CC4" w:rsidRPr="000F39E5" w:rsidRDefault="004901C1" w:rsidP="00A45CC4">
            <w:pPr>
              <w:rPr>
                <w:b/>
                <w:color w:val="0F243E" w:themeColor="text2" w:themeShade="80"/>
              </w:rPr>
            </w:pPr>
            <w:r w:rsidRPr="000F39E5">
              <w:rPr>
                <w:b/>
              </w:rPr>
              <w:t xml:space="preserve">Private sector partnership to increase </w:t>
            </w:r>
            <w:r w:rsidR="00E241CF">
              <w:rPr>
                <w:b/>
              </w:rPr>
              <w:t xml:space="preserve"> </w:t>
            </w:r>
            <w:r w:rsidR="00BC7566">
              <w:rPr>
                <w:b/>
              </w:rPr>
              <w:t xml:space="preserve"> </w:t>
            </w:r>
            <w:r w:rsidRPr="000F39E5">
              <w:rPr>
                <w:b/>
              </w:rPr>
              <w:t>number of skilled workforce for Kenya through Human Resources for Health Financing</w:t>
            </w:r>
          </w:p>
        </w:tc>
        <w:tc>
          <w:tcPr>
            <w:tcW w:w="5846" w:type="dxa"/>
            <w:gridSpan w:val="2"/>
          </w:tcPr>
          <w:p w:rsidR="00A45CC4" w:rsidRPr="000F39E5" w:rsidRDefault="00A45CC4" w:rsidP="00A45CC4">
            <w:pPr>
              <w:rPr>
                <w:b/>
                <w:i/>
                <w:color w:val="0F243E" w:themeColor="text2" w:themeShade="80"/>
              </w:rPr>
            </w:pPr>
            <w:r w:rsidRPr="000F39E5">
              <w:rPr>
                <w:b/>
              </w:rPr>
              <w:t xml:space="preserve">Intrahealth, Dr. Janet Muriuki. D. Chief of Party &amp; Technical Director </w:t>
            </w:r>
            <w:r w:rsidR="000834C9" w:rsidRPr="000F39E5">
              <w:rPr>
                <w:b/>
              </w:rPr>
              <w:t xml:space="preserve">/ Peter Milo </w:t>
            </w:r>
          </w:p>
        </w:tc>
      </w:tr>
      <w:tr w:rsidR="00A45CC4" w:rsidTr="00F03AE2">
        <w:trPr>
          <w:trHeight w:val="198"/>
        </w:trPr>
        <w:tc>
          <w:tcPr>
            <w:tcW w:w="1242" w:type="dxa"/>
          </w:tcPr>
          <w:p w:rsidR="00A45CC4" w:rsidRDefault="00767AAB" w:rsidP="00A45CC4">
            <w:r>
              <w:t>1120–114</w:t>
            </w:r>
            <w:r w:rsidR="000834C9">
              <w:t>0</w:t>
            </w:r>
          </w:p>
        </w:tc>
        <w:tc>
          <w:tcPr>
            <w:tcW w:w="7371" w:type="dxa"/>
            <w:gridSpan w:val="2"/>
          </w:tcPr>
          <w:p w:rsidR="00A45CC4" w:rsidRPr="000F39E5" w:rsidRDefault="00A45CC4" w:rsidP="00A45CC4">
            <w:pPr>
              <w:rPr>
                <w:b/>
              </w:rPr>
            </w:pPr>
            <w:r w:rsidRPr="000F39E5">
              <w:rPr>
                <w:b/>
              </w:rPr>
              <w:t>Amref Medical Services Consortium – Specialist services to counties</w:t>
            </w:r>
          </w:p>
        </w:tc>
        <w:tc>
          <w:tcPr>
            <w:tcW w:w="5846" w:type="dxa"/>
            <w:gridSpan w:val="2"/>
          </w:tcPr>
          <w:p w:rsidR="00A45CC4" w:rsidRPr="000F39E5" w:rsidRDefault="00A45CC4" w:rsidP="00A45CC4">
            <w:pPr>
              <w:rPr>
                <w:b/>
              </w:rPr>
            </w:pPr>
            <w:r w:rsidRPr="000F39E5">
              <w:rPr>
                <w:b/>
              </w:rPr>
              <w:t xml:space="preserve">Amref Health Africa, Dr. </w:t>
            </w:r>
            <w:proofErr w:type="spellStart"/>
            <w:r w:rsidRPr="000F39E5">
              <w:rPr>
                <w:b/>
              </w:rPr>
              <w:t>Amakove</w:t>
            </w:r>
            <w:proofErr w:type="spellEnd"/>
            <w:r w:rsidRPr="000F39E5">
              <w:rPr>
                <w:b/>
              </w:rPr>
              <w:t xml:space="preserve"> Wala. Director H</w:t>
            </w:r>
          </w:p>
        </w:tc>
      </w:tr>
      <w:tr w:rsidR="004901C1" w:rsidTr="00F03AE2">
        <w:trPr>
          <w:trHeight w:val="198"/>
        </w:trPr>
        <w:tc>
          <w:tcPr>
            <w:tcW w:w="1242" w:type="dxa"/>
          </w:tcPr>
          <w:p w:rsidR="004901C1" w:rsidRDefault="00767AAB" w:rsidP="004901C1">
            <w:r>
              <w:t>114</w:t>
            </w:r>
            <w:r w:rsidR="000834C9">
              <w:t>0</w:t>
            </w:r>
            <w:r>
              <w:t>-120</w:t>
            </w:r>
            <w:r w:rsidR="004901C1">
              <w:t>0</w:t>
            </w:r>
          </w:p>
        </w:tc>
        <w:tc>
          <w:tcPr>
            <w:tcW w:w="7371" w:type="dxa"/>
            <w:gridSpan w:val="2"/>
          </w:tcPr>
          <w:p w:rsidR="004901C1" w:rsidRPr="000F39E5" w:rsidRDefault="004901C1" w:rsidP="004901C1">
            <w:pPr>
              <w:rPr>
                <w:b/>
              </w:rPr>
            </w:pPr>
            <w:r w:rsidRPr="000F39E5">
              <w:rPr>
                <w:b/>
              </w:rPr>
              <w:t xml:space="preserve">Strengthening pre-service </w:t>
            </w:r>
            <w:r w:rsidR="00767AAB">
              <w:rPr>
                <w:b/>
              </w:rPr>
              <w:t>–</w:t>
            </w:r>
            <w:r w:rsidRPr="000F39E5">
              <w:rPr>
                <w:b/>
              </w:rPr>
              <w:t xml:space="preserve"> Catholic University College of Health Sciences</w:t>
            </w:r>
          </w:p>
        </w:tc>
        <w:tc>
          <w:tcPr>
            <w:tcW w:w="5846" w:type="dxa"/>
            <w:gridSpan w:val="2"/>
          </w:tcPr>
          <w:p w:rsidR="004901C1" w:rsidRPr="000F39E5" w:rsidRDefault="004901C1" w:rsidP="004901C1">
            <w:pPr>
              <w:rPr>
                <w:b/>
              </w:rPr>
            </w:pPr>
            <w:r w:rsidRPr="000F39E5">
              <w:rPr>
                <w:b/>
              </w:rPr>
              <w:t>Catholic University Prof. Kaku Nokoe, DVC Academics</w:t>
            </w:r>
          </w:p>
        </w:tc>
      </w:tr>
      <w:tr w:rsidR="00767AAB" w:rsidTr="00767AAB">
        <w:trPr>
          <w:trHeight w:val="198"/>
        </w:trPr>
        <w:tc>
          <w:tcPr>
            <w:tcW w:w="1242" w:type="dxa"/>
          </w:tcPr>
          <w:p w:rsidR="00767AAB" w:rsidRDefault="00767AAB" w:rsidP="00767AAB">
            <w:r>
              <w:t>1200-1220</w:t>
            </w:r>
          </w:p>
        </w:tc>
        <w:tc>
          <w:tcPr>
            <w:tcW w:w="7371" w:type="dxa"/>
            <w:gridSpan w:val="2"/>
            <w:shd w:val="clear" w:color="auto" w:fill="FDE9D9" w:themeFill="accent6" w:themeFillTint="33"/>
          </w:tcPr>
          <w:p w:rsidR="00767AAB" w:rsidRPr="007C0EE1" w:rsidRDefault="00767AAB" w:rsidP="004901C1">
            <w:pPr>
              <w:rPr>
                <w:b/>
              </w:rPr>
            </w:pPr>
            <w:r w:rsidRPr="007C0EE1">
              <w:rPr>
                <w:b/>
              </w:rPr>
              <w:t xml:space="preserve">County Perspectives. </w:t>
            </w:r>
            <w:r w:rsidR="007C0EE1" w:rsidRPr="007C0EE1">
              <w:rPr>
                <w:b/>
              </w:rPr>
              <w:t xml:space="preserve">Health workforce </w:t>
            </w:r>
          </w:p>
        </w:tc>
        <w:tc>
          <w:tcPr>
            <w:tcW w:w="5846" w:type="dxa"/>
            <w:gridSpan w:val="2"/>
            <w:shd w:val="clear" w:color="auto" w:fill="FDE9D9" w:themeFill="accent6" w:themeFillTint="33"/>
          </w:tcPr>
          <w:p w:rsidR="00767AAB" w:rsidRPr="007C0EE1" w:rsidRDefault="00767AAB" w:rsidP="004901C1">
            <w:pPr>
              <w:rPr>
                <w:b/>
              </w:rPr>
            </w:pPr>
            <w:proofErr w:type="spellStart"/>
            <w:r w:rsidRPr="007C0EE1">
              <w:rPr>
                <w:b/>
              </w:rPr>
              <w:t>Hitan</w:t>
            </w:r>
            <w:proofErr w:type="spellEnd"/>
            <w:r w:rsidRPr="007C0EE1">
              <w:rPr>
                <w:b/>
              </w:rPr>
              <w:t xml:space="preserve"> C. </w:t>
            </w:r>
            <w:proofErr w:type="spellStart"/>
            <w:r w:rsidRPr="007C0EE1">
              <w:rPr>
                <w:b/>
              </w:rPr>
              <w:t>Majevdia</w:t>
            </w:r>
            <w:proofErr w:type="spellEnd"/>
            <w:r w:rsidRPr="007C0EE1">
              <w:rPr>
                <w:b/>
              </w:rPr>
              <w:t>, Executive Committee Member, Nairobi County Government</w:t>
            </w:r>
          </w:p>
        </w:tc>
      </w:tr>
      <w:tr w:rsidR="000834C9" w:rsidTr="00246DC4">
        <w:trPr>
          <w:trHeight w:val="198"/>
        </w:trPr>
        <w:tc>
          <w:tcPr>
            <w:tcW w:w="1242" w:type="dxa"/>
          </w:tcPr>
          <w:p w:rsidR="000834C9" w:rsidRDefault="000834C9" w:rsidP="004901C1">
            <w:r>
              <w:t>1220-1300</w:t>
            </w:r>
          </w:p>
        </w:tc>
        <w:tc>
          <w:tcPr>
            <w:tcW w:w="7371" w:type="dxa"/>
            <w:gridSpan w:val="2"/>
            <w:vMerge w:val="restart"/>
            <w:shd w:val="clear" w:color="auto" w:fill="C6D9F1" w:themeFill="text2" w:themeFillTint="33"/>
          </w:tcPr>
          <w:p w:rsidR="000834C9" w:rsidRPr="003B7353" w:rsidRDefault="000834C9" w:rsidP="004901C1">
            <w:r>
              <w:t xml:space="preserve">Health Workforce panel </w:t>
            </w:r>
          </w:p>
        </w:tc>
        <w:tc>
          <w:tcPr>
            <w:tcW w:w="5846" w:type="dxa"/>
            <w:gridSpan w:val="2"/>
            <w:vMerge w:val="restart"/>
            <w:shd w:val="clear" w:color="auto" w:fill="C6D9F1" w:themeFill="text2" w:themeFillTint="33"/>
          </w:tcPr>
          <w:p w:rsidR="000834C9" w:rsidRPr="00204D7A" w:rsidRDefault="000834C9" w:rsidP="004901C1">
            <w:pPr>
              <w:rPr>
                <w:b/>
              </w:rPr>
            </w:pPr>
            <w:r w:rsidRPr="00204D7A">
              <w:rPr>
                <w:b/>
              </w:rPr>
              <w:t xml:space="preserve">Dr. Elizabeth Wala, Dr. Janet Muriuki, Peter Milo – </w:t>
            </w:r>
            <w:proofErr w:type="spellStart"/>
            <w:r w:rsidRPr="00204D7A">
              <w:rPr>
                <w:b/>
              </w:rPr>
              <w:t>Panelists</w:t>
            </w:r>
            <w:proofErr w:type="spellEnd"/>
          </w:p>
          <w:p w:rsidR="000834C9" w:rsidRPr="00204D7A" w:rsidRDefault="000834C9" w:rsidP="004901C1">
            <w:pPr>
              <w:rPr>
                <w:i/>
              </w:rPr>
            </w:pPr>
            <w:r w:rsidRPr="00204D7A">
              <w:rPr>
                <w:i/>
              </w:rPr>
              <w:t>Dr. Stella Bosire - Moderator</w:t>
            </w:r>
          </w:p>
        </w:tc>
      </w:tr>
      <w:tr w:rsidR="000834C9" w:rsidTr="00246DC4">
        <w:trPr>
          <w:trHeight w:val="198"/>
        </w:trPr>
        <w:tc>
          <w:tcPr>
            <w:tcW w:w="1242" w:type="dxa"/>
          </w:tcPr>
          <w:p w:rsidR="000834C9" w:rsidRDefault="000834C9" w:rsidP="004901C1"/>
        </w:tc>
        <w:tc>
          <w:tcPr>
            <w:tcW w:w="7371" w:type="dxa"/>
            <w:gridSpan w:val="2"/>
            <w:vMerge/>
            <w:shd w:val="clear" w:color="auto" w:fill="C6D9F1" w:themeFill="text2" w:themeFillTint="33"/>
          </w:tcPr>
          <w:p w:rsidR="000834C9" w:rsidRPr="003B7353" w:rsidRDefault="000834C9" w:rsidP="004901C1"/>
        </w:tc>
        <w:tc>
          <w:tcPr>
            <w:tcW w:w="5846" w:type="dxa"/>
            <w:gridSpan w:val="2"/>
            <w:vMerge/>
            <w:shd w:val="clear" w:color="auto" w:fill="C6D9F1" w:themeFill="text2" w:themeFillTint="33"/>
          </w:tcPr>
          <w:p w:rsidR="000834C9" w:rsidRPr="003B7353" w:rsidRDefault="000834C9" w:rsidP="004901C1"/>
        </w:tc>
      </w:tr>
      <w:tr w:rsidR="004901C1" w:rsidTr="00F03AE2">
        <w:trPr>
          <w:trHeight w:val="198"/>
        </w:trPr>
        <w:tc>
          <w:tcPr>
            <w:tcW w:w="1242" w:type="dxa"/>
          </w:tcPr>
          <w:p w:rsidR="004901C1" w:rsidRDefault="004901C1" w:rsidP="004901C1">
            <w:r>
              <w:t>1300-1400</w:t>
            </w:r>
          </w:p>
        </w:tc>
        <w:tc>
          <w:tcPr>
            <w:tcW w:w="13217" w:type="dxa"/>
            <w:gridSpan w:val="4"/>
            <w:shd w:val="clear" w:color="auto" w:fill="C4BC96" w:themeFill="background2" w:themeFillShade="BF"/>
          </w:tcPr>
          <w:p w:rsidR="004901C1" w:rsidRDefault="004901C1" w:rsidP="004901C1">
            <w:pPr>
              <w:jc w:val="center"/>
            </w:pPr>
            <w:r w:rsidRPr="0008759A">
              <w:rPr>
                <w:b/>
              </w:rPr>
              <w:t>LUNCH</w:t>
            </w:r>
            <w:r>
              <w:rPr>
                <w:b/>
              </w:rPr>
              <w:t xml:space="preserve"> BREAK</w:t>
            </w:r>
          </w:p>
        </w:tc>
      </w:tr>
      <w:tr w:rsidR="004901C1" w:rsidTr="00F03AE2">
        <w:trPr>
          <w:trHeight w:val="198"/>
        </w:trPr>
        <w:tc>
          <w:tcPr>
            <w:tcW w:w="14459" w:type="dxa"/>
            <w:gridSpan w:val="5"/>
            <w:shd w:val="clear" w:color="auto" w:fill="DBE5F1" w:themeFill="accent1" w:themeFillTint="33"/>
          </w:tcPr>
          <w:p w:rsidR="004901C1" w:rsidRPr="0008759A" w:rsidRDefault="004901C1" w:rsidP="004901C1">
            <w:pPr>
              <w:jc w:val="center"/>
              <w:rPr>
                <w:b/>
              </w:rPr>
            </w:pPr>
            <w:r w:rsidRPr="00BF5665">
              <w:rPr>
                <w:rFonts w:cs="Arial"/>
                <w:b/>
              </w:rPr>
              <w:t xml:space="preserve">Governance in </w:t>
            </w:r>
            <w:r>
              <w:rPr>
                <w:rFonts w:cs="Arial"/>
                <w:b/>
              </w:rPr>
              <w:t>H</w:t>
            </w:r>
            <w:r w:rsidRPr="00BF5665">
              <w:rPr>
                <w:rFonts w:cs="Arial"/>
                <w:b/>
              </w:rPr>
              <w:t>ealth</w:t>
            </w:r>
            <w:r>
              <w:rPr>
                <w:rFonts w:cs="Arial"/>
                <w:b/>
              </w:rPr>
              <w:t xml:space="preserve"> Plenary</w:t>
            </w:r>
          </w:p>
        </w:tc>
      </w:tr>
      <w:tr w:rsidR="004901C1" w:rsidTr="00F03AE2">
        <w:trPr>
          <w:trHeight w:val="198"/>
        </w:trPr>
        <w:tc>
          <w:tcPr>
            <w:tcW w:w="1242" w:type="dxa"/>
          </w:tcPr>
          <w:p w:rsidR="004901C1" w:rsidRPr="001732D3" w:rsidRDefault="00AF40A3" w:rsidP="004901C1">
            <w:pPr>
              <w:rPr>
                <w:i/>
                <w:color w:val="17365D" w:themeColor="text2" w:themeShade="BF"/>
              </w:rPr>
            </w:pPr>
            <w:r>
              <w:rPr>
                <w:i/>
                <w:color w:val="17365D" w:themeColor="text2" w:themeShade="BF"/>
              </w:rPr>
              <w:t>1400-1430</w:t>
            </w:r>
          </w:p>
        </w:tc>
        <w:tc>
          <w:tcPr>
            <w:tcW w:w="7371" w:type="dxa"/>
            <w:gridSpan w:val="2"/>
          </w:tcPr>
          <w:p w:rsidR="004901C1" w:rsidRPr="00371FC9" w:rsidRDefault="00AF40A3" w:rsidP="004901C1">
            <w:pPr>
              <w:rPr>
                <w:b/>
              </w:rPr>
            </w:pPr>
            <w:r w:rsidRPr="00371FC9">
              <w:rPr>
                <w:b/>
              </w:rPr>
              <w:t>Effective Public Private Partnerships in Health</w:t>
            </w:r>
            <w:r w:rsidR="004901C1" w:rsidRPr="00371FC9">
              <w:rPr>
                <w:b/>
              </w:rPr>
              <w:t xml:space="preserve"> </w:t>
            </w:r>
          </w:p>
        </w:tc>
        <w:tc>
          <w:tcPr>
            <w:tcW w:w="5846" w:type="dxa"/>
            <w:gridSpan w:val="2"/>
          </w:tcPr>
          <w:p w:rsidR="004901C1" w:rsidRPr="00371FC9" w:rsidRDefault="004901C1" w:rsidP="004901C1">
            <w:pPr>
              <w:rPr>
                <w:b/>
              </w:rPr>
            </w:pPr>
            <w:r w:rsidRPr="00371FC9">
              <w:rPr>
                <w:b/>
              </w:rPr>
              <w:t>Dr. Amit Thakker, Chairman</w:t>
            </w:r>
            <w:r w:rsidRPr="00371FC9">
              <w:rPr>
                <w:b/>
                <w:sz w:val="20"/>
                <w:szCs w:val="20"/>
              </w:rPr>
              <w:t xml:space="preserve">. </w:t>
            </w:r>
            <w:r w:rsidRPr="00371FC9">
              <w:rPr>
                <w:b/>
              </w:rPr>
              <w:t xml:space="preserve">Kenya Healthcare Federation </w:t>
            </w:r>
          </w:p>
        </w:tc>
      </w:tr>
      <w:tr w:rsidR="004901C1" w:rsidTr="00F03AE2">
        <w:trPr>
          <w:trHeight w:val="198"/>
        </w:trPr>
        <w:tc>
          <w:tcPr>
            <w:tcW w:w="1242" w:type="dxa"/>
          </w:tcPr>
          <w:p w:rsidR="004901C1" w:rsidRDefault="00AF40A3" w:rsidP="004901C1">
            <w:r>
              <w:t>1430-1500</w:t>
            </w:r>
          </w:p>
        </w:tc>
        <w:tc>
          <w:tcPr>
            <w:tcW w:w="7371" w:type="dxa"/>
            <w:gridSpan w:val="2"/>
          </w:tcPr>
          <w:p w:rsidR="004901C1" w:rsidRPr="00371FC9" w:rsidRDefault="004901C1" w:rsidP="004901C1">
            <w:pPr>
              <w:rPr>
                <w:b/>
              </w:rPr>
            </w:pPr>
            <w:r w:rsidRPr="00371FC9">
              <w:rPr>
                <w:b/>
              </w:rPr>
              <w:t>National and County thematic health investment frameworks</w:t>
            </w:r>
          </w:p>
        </w:tc>
        <w:tc>
          <w:tcPr>
            <w:tcW w:w="5846" w:type="dxa"/>
            <w:gridSpan w:val="2"/>
          </w:tcPr>
          <w:p w:rsidR="004901C1" w:rsidRPr="00371FC9" w:rsidRDefault="004901C1" w:rsidP="004901C1">
            <w:pPr>
              <w:rPr>
                <w:b/>
              </w:rPr>
            </w:pPr>
            <w:r w:rsidRPr="00371FC9">
              <w:rPr>
                <w:b/>
              </w:rPr>
              <w:t xml:space="preserve">Emmanuel Machani – Paraclete Consult </w:t>
            </w:r>
          </w:p>
        </w:tc>
      </w:tr>
      <w:tr w:rsidR="004901C1" w:rsidTr="00767AAB">
        <w:trPr>
          <w:trHeight w:val="198"/>
        </w:trPr>
        <w:tc>
          <w:tcPr>
            <w:tcW w:w="1242" w:type="dxa"/>
          </w:tcPr>
          <w:p w:rsidR="004901C1" w:rsidRDefault="00AF40A3" w:rsidP="004901C1">
            <w:r>
              <w:t>1500-153</w:t>
            </w:r>
            <w:r w:rsidR="004901C1">
              <w:t>0</w:t>
            </w:r>
          </w:p>
        </w:tc>
        <w:tc>
          <w:tcPr>
            <w:tcW w:w="7371" w:type="dxa"/>
            <w:gridSpan w:val="2"/>
            <w:shd w:val="clear" w:color="auto" w:fill="FDE9D9" w:themeFill="accent6" w:themeFillTint="33"/>
          </w:tcPr>
          <w:p w:rsidR="004901C1" w:rsidRPr="00371FC9" w:rsidRDefault="00371FC9" w:rsidP="00767AAB">
            <w:pPr>
              <w:rPr>
                <w:b/>
              </w:rPr>
            </w:pPr>
            <w:r w:rsidRPr="00371FC9">
              <w:rPr>
                <w:b/>
              </w:rPr>
              <w:t xml:space="preserve">Leadership </w:t>
            </w:r>
            <w:r w:rsidR="00767AAB">
              <w:rPr>
                <w:b/>
              </w:rPr>
              <w:t xml:space="preserve">learnings and </w:t>
            </w:r>
            <w:r w:rsidRPr="00371FC9">
              <w:rPr>
                <w:b/>
              </w:rPr>
              <w:t xml:space="preserve">capacity </w:t>
            </w:r>
            <w:r w:rsidR="00767AAB">
              <w:rPr>
                <w:b/>
              </w:rPr>
              <w:t>gaps</w:t>
            </w:r>
            <w:r w:rsidRPr="00371FC9">
              <w:rPr>
                <w:b/>
              </w:rPr>
              <w:t xml:space="preserve"> for new county health leadership</w:t>
            </w:r>
          </w:p>
        </w:tc>
        <w:tc>
          <w:tcPr>
            <w:tcW w:w="5846" w:type="dxa"/>
            <w:gridSpan w:val="2"/>
            <w:shd w:val="clear" w:color="auto" w:fill="FDE9D9" w:themeFill="accent6" w:themeFillTint="33"/>
          </w:tcPr>
          <w:p w:rsidR="004901C1" w:rsidRPr="00371FC9" w:rsidRDefault="004901C1" w:rsidP="00371FC9">
            <w:pPr>
              <w:rPr>
                <w:b/>
              </w:rPr>
            </w:pPr>
            <w:r w:rsidRPr="00371FC9">
              <w:rPr>
                <w:b/>
              </w:rPr>
              <w:t>Dr.</w:t>
            </w:r>
            <w:r w:rsidR="00246DC4" w:rsidRPr="00371FC9">
              <w:rPr>
                <w:b/>
              </w:rPr>
              <w:t xml:space="preserve"> </w:t>
            </w:r>
            <w:r w:rsidR="00371FC9" w:rsidRPr="00371FC9">
              <w:rPr>
                <w:b/>
              </w:rPr>
              <w:t>Elizabeth Ogaja</w:t>
            </w:r>
            <w:r w:rsidR="00767AAB">
              <w:rPr>
                <w:b/>
              </w:rPr>
              <w:t xml:space="preserve"> – Kisumu County </w:t>
            </w:r>
          </w:p>
        </w:tc>
      </w:tr>
      <w:tr w:rsidR="004901C1" w:rsidTr="00F03AE2">
        <w:trPr>
          <w:trHeight w:val="198"/>
        </w:trPr>
        <w:tc>
          <w:tcPr>
            <w:tcW w:w="1242" w:type="dxa"/>
          </w:tcPr>
          <w:p w:rsidR="004901C1" w:rsidRDefault="00AF40A3" w:rsidP="004901C1">
            <w:r>
              <w:t>1530-1600</w:t>
            </w:r>
          </w:p>
        </w:tc>
        <w:tc>
          <w:tcPr>
            <w:tcW w:w="7371" w:type="dxa"/>
            <w:gridSpan w:val="2"/>
          </w:tcPr>
          <w:p w:rsidR="004901C1" w:rsidRPr="000F39E5" w:rsidRDefault="004901C1" w:rsidP="004901C1">
            <w:pPr>
              <w:rPr>
                <w:rFonts w:cs="Arial"/>
                <w:b/>
              </w:rPr>
            </w:pPr>
            <w:r w:rsidRPr="000F39E5">
              <w:rPr>
                <w:b/>
              </w:rPr>
              <w:t xml:space="preserve">Intermediary Services towards Financing Governance </w:t>
            </w:r>
          </w:p>
        </w:tc>
        <w:tc>
          <w:tcPr>
            <w:tcW w:w="5846" w:type="dxa"/>
            <w:gridSpan w:val="2"/>
          </w:tcPr>
          <w:p w:rsidR="004901C1" w:rsidRPr="000F39E5" w:rsidRDefault="004901C1" w:rsidP="004901C1">
            <w:pPr>
              <w:rPr>
                <w:b/>
              </w:rPr>
            </w:pPr>
            <w:r w:rsidRPr="000F39E5">
              <w:rPr>
                <w:b/>
              </w:rPr>
              <w:t xml:space="preserve">Chebet </w:t>
            </w:r>
            <w:r w:rsidR="00246DC4" w:rsidRPr="000F39E5">
              <w:rPr>
                <w:b/>
              </w:rPr>
              <w:t xml:space="preserve"> </w:t>
            </w:r>
            <w:proofErr w:type="spellStart"/>
            <w:r w:rsidRPr="000F39E5">
              <w:rPr>
                <w:b/>
              </w:rPr>
              <w:t>N'gok</w:t>
            </w:r>
            <w:proofErr w:type="spellEnd"/>
            <w:r w:rsidRPr="000F39E5">
              <w:rPr>
                <w:b/>
              </w:rPr>
              <w:t>, Finance Competence, Manager, EU Funds</w:t>
            </w:r>
          </w:p>
        </w:tc>
      </w:tr>
      <w:tr w:rsidR="00246DC4" w:rsidTr="00F03AE2">
        <w:trPr>
          <w:trHeight w:val="198"/>
        </w:trPr>
        <w:tc>
          <w:tcPr>
            <w:tcW w:w="1242" w:type="dxa"/>
          </w:tcPr>
          <w:p w:rsidR="00246DC4" w:rsidRDefault="00AF40A3" w:rsidP="00246DC4">
            <w:r>
              <w:t>1600-1630</w:t>
            </w:r>
          </w:p>
        </w:tc>
        <w:tc>
          <w:tcPr>
            <w:tcW w:w="7371" w:type="dxa"/>
            <w:gridSpan w:val="2"/>
          </w:tcPr>
          <w:p w:rsidR="00246DC4" w:rsidRPr="00371FC9" w:rsidRDefault="00246DC4" w:rsidP="00246DC4">
            <w:pPr>
              <w:pStyle w:val="NormalWeb"/>
              <w:rPr>
                <w:rFonts w:asciiTheme="minorHAnsi" w:hAnsiTheme="minorHAnsi"/>
                <w:b/>
                <w:sz w:val="22"/>
                <w:szCs w:val="22"/>
              </w:rPr>
            </w:pPr>
            <w:r w:rsidRPr="00371FC9">
              <w:rPr>
                <w:rFonts w:asciiTheme="minorHAnsi" w:hAnsiTheme="minorHAnsi"/>
                <w:b/>
                <w:sz w:val="22"/>
                <w:szCs w:val="22"/>
              </w:rPr>
              <w:t xml:space="preserve">Enhancing efficiency in Public Health Financial Management </w:t>
            </w:r>
          </w:p>
        </w:tc>
        <w:tc>
          <w:tcPr>
            <w:tcW w:w="5846" w:type="dxa"/>
            <w:gridSpan w:val="2"/>
          </w:tcPr>
          <w:p w:rsidR="00246DC4" w:rsidRPr="00371FC9" w:rsidRDefault="00246DC4" w:rsidP="00246DC4">
            <w:pPr>
              <w:rPr>
                <w:b/>
              </w:rPr>
            </w:pPr>
            <w:r w:rsidRPr="00371FC9">
              <w:rPr>
                <w:b/>
              </w:rPr>
              <w:t xml:space="preserve">CDC, Justin Williams / Evans Kamiti </w:t>
            </w:r>
          </w:p>
        </w:tc>
      </w:tr>
      <w:tr w:rsidR="00AF40A3" w:rsidTr="00AF40A3">
        <w:trPr>
          <w:trHeight w:val="404"/>
        </w:trPr>
        <w:tc>
          <w:tcPr>
            <w:tcW w:w="1242" w:type="dxa"/>
          </w:tcPr>
          <w:p w:rsidR="00AF40A3" w:rsidRDefault="00AF40A3" w:rsidP="00246DC4">
            <w:r>
              <w:t>1630-1700</w:t>
            </w:r>
          </w:p>
        </w:tc>
        <w:tc>
          <w:tcPr>
            <w:tcW w:w="13217" w:type="dxa"/>
            <w:gridSpan w:val="4"/>
            <w:shd w:val="clear" w:color="auto" w:fill="C6D9F1" w:themeFill="text2" w:themeFillTint="33"/>
          </w:tcPr>
          <w:p w:rsidR="00AF40A3" w:rsidRPr="00905006" w:rsidRDefault="00AF40A3" w:rsidP="00AF40A3">
            <w:pPr>
              <w:rPr>
                <w:i/>
                <w:color w:val="244061" w:themeColor="accent1" w:themeShade="80"/>
              </w:rPr>
            </w:pPr>
            <w:r>
              <w:rPr>
                <w:i/>
                <w:color w:val="244061" w:themeColor="accent1" w:themeShade="80"/>
              </w:rPr>
              <w:t xml:space="preserve">Interactive Q/A </w:t>
            </w:r>
          </w:p>
        </w:tc>
      </w:tr>
    </w:tbl>
    <w:p w:rsidR="00F03AE2" w:rsidRPr="009C20A7" w:rsidRDefault="00D73E12">
      <w:pPr>
        <w:rPr>
          <w:b/>
        </w:rPr>
      </w:pPr>
      <w:r w:rsidRPr="009C20A7">
        <w:rPr>
          <w:b/>
        </w:rPr>
        <w:br w:type="page"/>
      </w:r>
    </w:p>
    <w:tbl>
      <w:tblPr>
        <w:tblStyle w:val="TableGrid"/>
        <w:tblpPr w:leftFromText="180" w:rightFromText="180" w:vertAnchor="page" w:horzAnchor="margin" w:tblpXSpec="center" w:tblpY="1216"/>
        <w:tblW w:w="14425" w:type="dxa"/>
        <w:tblLook w:val="04A0" w:firstRow="1" w:lastRow="0" w:firstColumn="1" w:lastColumn="0" w:noHBand="0" w:noVBand="1"/>
      </w:tblPr>
      <w:tblGrid>
        <w:gridCol w:w="1242"/>
        <w:gridCol w:w="7655"/>
        <w:gridCol w:w="2535"/>
        <w:gridCol w:w="2993"/>
      </w:tblGrid>
      <w:tr w:rsidR="009C523A" w:rsidTr="009C523A">
        <w:trPr>
          <w:trHeight w:val="198"/>
        </w:trPr>
        <w:tc>
          <w:tcPr>
            <w:tcW w:w="14425" w:type="dxa"/>
            <w:gridSpan w:val="4"/>
            <w:shd w:val="clear" w:color="auto" w:fill="0F243E" w:themeFill="text2" w:themeFillShade="80"/>
          </w:tcPr>
          <w:p w:rsidR="009C523A" w:rsidRPr="00E20BCC" w:rsidRDefault="009C523A" w:rsidP="009C523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Friday 26</w:t>
            </w:r>
            <w:r w:rsidRPr="000E1823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</w:t>
            </w:r>
            <w:r>
              <w:rPr>
                <w:b/>
                <w:vertAlign w:val="superscript"/>
              </w:rPr>
              <w:t xml:space="preserve"> </w:t>
            </w:r>
            <w:r>
              <w:rPr>
                <w:b/>
              </w:rPr>
              <w:t>January</w:t>
            </w:r>
          </w:p>
        </w:tc>
      </w:tr>
      <w:tr w:rsidR="009C523A" w:rsidTr="009C523A">
        <w:trPr>
          <w:trHeight w:val="198"/>
        </w:trPr>
        <w:tc>
          <w:tcPr>
            <w:tcW w:w="1242" w:type="dxa"/>
          </w:tcPr>
          <w:p w:rsidR="009C523A" w:rsidRDefault="009C523A" w:rsidP="009C523A">
            <w:r>
              <w:t>0800-0830</w:t>
            </w:r>
          </w:p>
        </w:tc>
        <w:tc>
          <w:tcPr>
            <w:tcW w:w="13183" w:type="dxa"/>
            <w:gridSpan w:val="3"/>
            <w:shd w:val="clear" w:color="auto" w:fill="C4BC96" w:themeFill="background2" w:themeFillShade="BF"/>
          </w:tcPr>
          <w:p w:rsidR="009C523A" w:rsidRPr="00E20BCC" w:rsidRDefault="009C523A" w:rsidP="009C523A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</w:t>
            </w:r>
            <w:r w:rsidRPr="00E20BCC">
              <w:rPr>
                <w:b/>
              </w:rPr>
              <w:t>Reception and Registration</w:t>
            </w:r>
          </w:p>
        </w:tc>
      </w:tr>
      <w:tr w:rsidR="009C523A" w:rsidTr="009C523A">
        <w:trPr>
          <w:trHeight w:val="198"/>
        </w:trPr>
        <w:tc>
          <w:tcPr>
            <w:tcW w:w="14425" w:type="dxa"/>
            <w:gridSpan w:val="4"/>
            <w:shd w:val="clear" w:color="auto" w:fill="DAEEF3" w:themeFill="accent5" w:themeFillTint="33"/>
          </w:tcPr>
          <w:p w:rsidR="009C523A" w:rsidRPr="00E20BCC" w:rsidRDefault="009C523A" w:rsidP="009C523A">
            <w:pPr>
              <w:jc w:val="center"/>
              <w:rPr>
                <w:b/>
              </w:rPr>
            </w:pPr>
            <w:r w:rsidRPr="00BF5665">
              <w:rPr>
                <w:rFonts w:cs="Arial"/>
                <w:b/>
              </w:rPr>
              <w:t>Health service delivery</w:t>
            </w:r>
            <w:r>
              <w:rPr>
                <w:rFonts w:cs="Arial"/>
                <w:b/>
              </w:rPr>
              <w:t xml:space="preserve"> Plenary</w:t>
            </w:r>
          </w:p>
        </w:tc>
      </w:tr>
      <w:tr w:rsidR="009C523A" w:rsidTr="009C523A">
        <w:trPr>
          <w:trHeight w:val="198"/>
        </w:trPr>
        <w:tc>
          <w:tcPr>
            <w:tcW w:w="1242" w:type="dxa"/>
          </w:tcPr>
          <w:p w:rsidR="009C523A" w:rsidRPr="00DC4138" w:rsidRDefault="009C523A" w:rsidP="009C523A">
            <w:pPr>
              <w:jc w:val="center"/>
              <w:rPr>
                <w:b/>
              </w:rPr>
            </w:pPr>
            <w:r w:rsidRPr="00DC4138">
              <w:rPr>
                <w:b/>
              </w:rPr>
              <w:t>Time</w:t>
            </w:r>
          </w:p>
        </w:tc>
        <w:tc>
          <w:tcPr>
            <w:tcW w:w="7655" w:type="dxa"/>
          </w:tcPr>
          <w:p w:rsidR="009C523A" w:rsidRPr="00DC4138" w:rsidRDefault="009C523A" w:rsidP="009C523A">
            <w:pPr>
              <w:jc w:val="center"/>
              <w:rPr>
                <w:b/>
              </w:rPr>
            </w:pPr>
            <w:r w:rsidRPr="00DC4138">
              <w:rPr>
                <w:b/>
              </w:rPr>
              <w:t>Topic</w:t>
            </w:r>
          </w:p>
        </w:tc>
        <w:tc>
          <w:tcPr>
            <w:tcW w:w="2535" w:type="dxa"/>
          </w:tcPr>
          <w:p w:rsidR="009C523A" w:rsidRPr="00DC4138" w:rsidRDefault="009C523A" w:rsidP="009C523A">
            <w:pPr>
              <w:jc w:val="center"/>
              <w:rPr>
                <w:b/>
              </w:rPr>
            </w:pPr>
            <w:r w:rsidRPr="00DC4138">
              <w:rPr>
                <w:b/>
              </w:rPr>
              <w:t>Speaker</w:t>
            </w:r>
          </w:p>
        </w:tc>
        <w:tc>
          <w:tcPr>
            <w:tcW w:w="2993" w:type="dxa"/>
          </w:tcPr>
          <w:p w:rsidR="009C523A" w:rsidRPr="00DC4138" w:rsidRDefault="009C523A" w:rsidP="009C523A">
            <w:pPr>
              <w:jc w:val="center"/>
              <w:rPr>
                <w:b/>
              </w:rPr>
            </w:pPr>
          </w:p>
        </w:tc>
      </w:tr>
      <w:tr w:rsidR="00AF7425" w:rsidTr="000C7A2F">
        <w:trPr>
          <w:trHeight w:val="198"/>
        </w:trPr>
        <w:tc>
          <w:tcPr>
            <w:tcW w:w="1242" w:type="dxa"/>
          </w:tcPr>
          <w:p w:rsidR="00AF7425" w:rsidRDefault="00AF7425" w:rsidP="009C523A">
            <w:r>
              <w:t>0830-0850</w:t>
            </w:r>
          </w:p>
        </w:tc>
        <w:tc>
          <w:tcPr>
            <w:tcW w:w="7655" w:type="dxa"/>
          </w:tcPr>
          <w:p w:rsidR="00AF7425" w:rsidRPr="00E138A3" w:rsidRDefault="00AF7425" w:rsidP="009C523A">
            <w:pPr>
              <w:rPr>
                <w:i/>
                <w:color w:val="0F243E" w:themeColor="text2" w:themeShade="80"/>
              </w:rPr>
            </w:pPr>
            <w:r>
              <w:rPr>
                <w:i/>
                <w:color w:val="0F243E" w:themeColor="text2" w:themeShade="80"/>
              </w:rPr>
              <w:t>In-county financing i</w:t>
            </w:r>
            <w:r w:rsidRPr="00E138A3">
              <w:rPr>
                <w:i/>
                <w:color w:val="0F243E" w:themeColor="text2" w:themeShade="80"/>
              </w:rPr>
              <w:t>ndigent health service delivery</w:t>
            </w:r>
            <w:r>
              <w:rPr>
                <w:i/>
                <w:color w:val="0F243E" w:themeColor="text2" w:themeShade="80"/>
              </w:rPr>
              <w:t xml:space="preserve"> and protection</w:t>
            </w:r>
          </w:p>
        </w:tc>
        <w:tc>
          <w:tcPr>
            <w:tcW w:w="5528" w:type="dxa"/>
            <w:gridSpan w:val="2"/>
          </w:tcPr>
          <w:p w:rsidR="00AF7425" w:rsidRPr="00E138A3" w:rsidRDefault="00AF7425" w:rsidP="009C523A">
            <w:pPr>
              <w:rPr>
                <w:i/>
                <w:color w:val="0F243E" w:themeColor="text2" w:themeShade="80"/>
              </w:rPr>
            </w:pPr>
          </w:p>
        </w:tc>
      </w:tr>
      <w:tr w:rsidR="009C523A" w:rsidTr="009C523A">
        <w:trPr>
          <w:trHeight w:val="198"/>
        </w:trPr>
        <w:tc>
          <w:tcPr>
            <w:tcW w:w="1242" w:type="dxa"/>
          </w:tcPr>
          <w:p w:rsidR="009C523A" w:rsidRDefault="009C523A" w:rsidP="009C523A">
            <w:r>
              <w:t>0850-0910</w:t>
            </w:r>
          </w:p>
        </w:tc>
        <w:tc>
          <w:tcPr>
            <w:tcW w:w="7655" w:type="dxa"/>
          </w:tcPr>
          <w:p w:rsidR="009C523A" w:rsidRPr="006C7F46" w:rsidRDefault="009C523A" w:rsidP="009C523A">
            <w:pPr>
              <w:rPr>
                <w:b/>
              </w:rPr>
            </w:pPr>
            <w:r w:rsidRPr="006C7F46">
              <w:rPr>
                <w:b/>
              </w:rPr>
              <w:t>Approaches to demand driven quality health services</w:t>
            </w:r>
          </w:p>
        </w:tc>
        <w:tc>
          <w:tcPr>
            <w:tcW w:w="5528" w:type="dxa"/>
            <w:gridSpan w:val="2"/>
          </w:tcPr>
          <w:p w:rsidR="009C523A" w:rsidRPr="006C7F46" w:rsidRDefault="00DD6A0D" w:rsidP="009C523A">
            <w:pPr>
              <w:rPr>
                <w:b/>
              </w:rPr>
            </w:pPr>
            <w:r w:rsidRPr="006C7F46">
              <w:rPr>
                <w:b/>
              </w:rPr>
              <w:t>Pharmaceutical Society of Kenya</w:t>
            </w:r>
          </w:p>
        </w:tc>
      </w:tr>
      <w:tr w:rsidR="00AF7425" w:rsidTr="006266EB">
        <w:trPr>
          <w:trHeight w:val="198"/>
        </w:trPr>
        <w:tc>
          <w:tcPr>
            <w:tcW w:w="1242" w:type="dxa"/>
          </w:tcPr>
          <w:p w:rsidR="00AF7425" w:rsidRDefault="00AF7425" w:rsidP="00AF7425">
            <w:r>
              <w:t>0910–0930</w:t>
            </w:r>
          </w:p>
        </w:tc>
        <w:tc>
          <w:tcPr>
            <w:tcW w:w="7655" w:type="dxa"/>
          </w:tcPr>
          <w:p w:rsidR="00AF7425" w:rsidRPr="006C7F46" w:rsidRDefault="00AF7425" w:rsidP="00AF7425">
            <w:pPr>
              <w:tabs>
                <w:tab w:val="left" w:pos="4995"/>
              </w:tabs>
              <w:rPr>
                <w:b/>
              </w:rPr>
            </w:pPr>
            <w:r w:rsidRPr="006C7F46">
              <w:rPr>
                <w:b/>
              </w:rPr>
              <w:t xml:space="preserve">Strengthening sub-national capacity to address hunger &amp; nutrition challenges. </w:t>
            </w:r>
          </w:p>
        </w:tc>
        <w:tc>
          <w:tcPr>
            <w:tcW w:w="5528" w:type="dxa"/>
            <w:gridSpan w:val="2"/>
          </w:tcPr>
          <w:p w:rsidR="00AF7425" w:rsidRPr="006C7F46" w:rsidRDefault="00AF7425" w:rsidP="00AF7425">
            <w:pPr>
              <w:rPr>
                <w:b/>
              </w:rPr>
            </w:pPr>
            <w:r w:rsidRPr="006C7F46">
              <w:rPr>
                <w:b/>
              </w:rPr>
              <w:t xml:space="preserve">World Food Program Joyce </w:t>
            </w:r>
            <w:proofErr w:type="spellStart"/>
            <w:r w:rsidRPr="006C7F46">
              <w:rPr>
                <w:b/>
              </w:rPr>
              <w:t>Owigar</w:t>
            </w:r>
            <w:proofErr w:type="spellEnd"/>
            <w:r w:rsidRPr="006C7F46">
              <w:rPr>
                <w:b/>
              </w:rPr>
              <w:t>, Nutritionist</w:t>
            </w:r>
          </w:p>
        </w:tc>
      </w:tr>
      <w:tr w:rsidR="002E46C3" w:rsidTr="009C523A">
        <w:trPr>
          <w:trHeight w:val="198"/>
        </w:trPr>
        <w:tc>
          <w:tcPr>
            <w:tcW w:w="1242" w:type="dxa"/>
          </w:tcPr>
          <w:p w:rsidR="002E46C3" w:rsidRPr="00357A31" w:rsidRDefault="002E46C3" w:rsidP="002E46C3">
            <w:r w:rsidRPr="00357A31">
              <w:t>0930-0945</w:t>
            </w:r>
          </w:p>
        </w:tc>
        <w:tc>
          <w:tcPr>
            <w:tcW w:w="7655" w:type="dxa"/>
          </w:tcPr>
          <w:p w:rsidR="002E46C3" w:rsidRPr="00EB76AD" w:rsidRDefault="002E46C3" w:rsidP="002E46C3">
            <w:r w:rsidRPr="00EB76AD">
              <w:t>‘The role of devolution in child and adolescent health and development’.</w:t>
            </w:r>
          </w:p>
        </w:tc>
        <w:tc>
          <w:tcPr>
            <w:tcW w:w="5528" w:type="dxa"/>
            <w:gridSpan w:val="2"/>
          </w:tcPr>
          <w:p w:rsidR="00DD28E2" w:rsidRPr="00EB76AD" w:rsidRDefault="002E46C3" w:rsidP="002E46C3">
            <w:r w:rsidRPr="00EB76AD">
              <w:t xml:space="preserve">UNICEF, Werner </w:t>
            </w:r>
            <w:proofErr w:type="spellStart"/>
            <w:r w:rsidRPr="00EB76AD">
              <w:t>Shultink</w:t>
            </w:r>
            <w:proofErr w:type="spellEnd"/>
            <w:r w:rsidRPr="00EB76AD">
              <w:t>. Country Representative</w:t>
            </w:r>
            <w:r w:rsidR="00DD28E2">
              <w:t xml:space="preserve"> / Rory </w:t>
            </w:r>
            <w:proofErr w:type="spellStart"/>
            <w:r w:rsidR="00DD28E2">
              <w:t>Nedft</w:t>
            </w:r>
            <w:proofErr w:type="spellEnd"/>
          </w:p>
        </w:tc>
      </w:tr>
      <w:tr w:rsidR="002E46C3" w:rsidTr="009C523A">
        <w:trPr>
          <w:trHeight w:val="198"/>
        </w:trPr>
        <w:tc>
          <w:tcPr>
            <w:tcW w:w="1242" w:type="dxa"/>
          </w:tcPr>
          <w:p w:rsidR="002E46C3" w:rsidRDefault="002E46C3" w:rsidP="002E46C3">
            <w:r>
              <w:t>0945-1000</w:t>
            </w:r>
          </w:p>
        </w:tc>
        <w:tc>
          <w:tcPr>
            <w:tcW w:w="7655" w:type="dxa"/>
          </w:tcPr>
          <w:p w:rsidR="002E46C3" w:rsidRPr="00D669DF" w:rsidRDefault="002E46C3" w:rsidP="002E46C3">
            <w:pPr>
              <w:rPr>
                <w:i/>
                <w:color w:val="002060"/>
                <w:sz w:val="21"/>
                <w:szCs w:val="21"/>
              </w:rPr>
            </w:pPr>
            <w:r w:rsidRPr="00D669DF">
              <w:rPr>
                <w:bCs/>
                <w:i/>
                <w:color w:val="002060"/>
              </w:rPr>
              <w:t xml:space="preserve">Universal access to reproductive health for reduction of mother and child mortality </w:t>
            </w:r>
          </w:p>
        </w:tc>
        <w:tc>
          <w:tcPr>
            <w:tcW w:w="5528" w:type="dxa"/>
            <w:gridSpan w:val="2"/>
          </w:tcPr>
          <w:p w:rsidR="002E46C3" w:rsidRPr="00D669DF" w:rsidRDefault="002E46C3" w:rsidP="002E46C3">
            <w:pPr>
              <w:rPr>
                <w:i/>
                <w:color w:val="002060"/>
              </w:rPr>
            </w:pPr>
            <w:r w:rsidRPr="00D669DF">
              <w:rPr>
                <w:i/>
                <w:color w:val="002060"/>
              </w:rPr>
              <w:t xml:space="preserve">UNFPA R. </w:t>
            </w:r>
            <w:proofErr w:type="spellStart"/>
            <w:r>
              <w:rPr>
                <w:i/>
                <w:color w:val="002060"/>
              </w:rPr>
              <w:t>Vallenga</w:t>
            </w:r>
            <w:proofErr w:type="spellEnd"/>
            <w:r w:rsidRPr="00D669DF">
              <w:rPr>
                <w:i/>
                <w:color w:val="002060"/>
              </w:rPr>
              <w:t>–</w:t>
            </w:r>
            <w:r w:rsidRPr="00E138A3">
              <w:rPr>
                <w:i/>
                <w:color w:val="002060"/>
                <w:sz w:val="20"/>
                <w:szCs w:val="20"/>
              </w:rPr>
              <w:t xml:space="preserve">External Relations &amp; Strategic </w:t>
            </w:r>
            <w:r>
              <w:rPr>
                <w:i/>
                <w:color w:val="002060"/>
                <w:sz w:val="20"/>
                <w:szCs w:val="20"/>
              </w:rPr>
              <w:t>p</w:t>
            </w:r>
            <w:r w:rsidRPr="00E138A3">
              <w:rPr>
                <w:i/>
                <w:color w:val="002060"/>
                <w:sz w:val="20"/>
                <w:szCs w:val="20"/>
              </w:rPr>
              <w:t>artnerships</w:t>
            </w:r>
          </w:p>
        </w:tc>
      </w:tr>
      <w:tr w:rsidR="00F12FA4" w:rsidTr="00DA5BA3">
        <w:trPr>
          <w:trHeight w:val="198"/>
        </w:trPr>
        <w:tc>
          <w:tcPr>
            <w:tcW w:w="1242" w:type="dxa"/>
            <w:shd w:val="clear" w:color="auto" w:fill="FDE9D9" w:themeFill="accent6" w:themeFillTint="33"/>
          </w:tcPr>
          <w:p w:rsidR="00F12FA4" w:rsidRDefault="00F12FA4" w:rsidP="002E46C3">
            <w:r>
              <w:t>1000-1015</w:t>
            </w:r>
          </w:p>
        </w:tc>
        <w:tc>
          <w:tcPr>
            <w:tcW w:w="7655" w:type="dxa"/>
            <w:vMerge w:val="restart"/>
            <w:shd w:val="clear" w:color="auto" w:fill="FDE9D9" w:themeFill="accent6" w:themeFillTint="33"/>
          </w:tcPr>
          <w:p w:rsidR="00F12FA4" w:rsidRPr="00F12FA4" w:rsidRDefault="00F12FA4" w:rsidP="002E46C3">
            <w:pPr>
              <w:rPr>
                <w:b/>
                <w:sz w:val="21"/>
                <w:szCs w:val="21"/>
              </w:rPr>
            </w:pPr>
            <w:r w:rsidRPr="00F12FA4">
              <w:rPr>
                <w:b/>
                <w:color w:val="C00000"/>
                <w:sz w:val="21"/>
                <w:szCs w:val="21"/>
              </w:rPr>
              <w:t xml:space="preserve">County Perspectives </w:t>
            </w:r>
            <w:r w:rsidRPr="00F12FA4">
              <w:rPr>
                <w:b/>
                <w:sz w:val="21"/>
                <w:szCs w:val="21"/>
              </w:rPr>
              <w:t>– Reproductive, Child maternal and Adolescent Health Continuum</w:t>
            </w:r>
          </w:p>
        </w:tc>
        <w:tc>
          <w:tcPr>
            <w:tcW w:w="5528" w:type="dxa"/>
            <w:gridSpan w:val="2"/>
            <w:vMerge w:val="restart"/>
            <w:shd w:val="clear" w:color="auto" w:fill="FDE9D9" w:themeFill="accent6" w:themeFillTint="33"/>
          </w:tcPr>
          <w:p w:rsidR="00F12FA4" w:rsidRPr="00F12FA4" w:rsidRDefault="00F12FA4" w:rsidP="002E46C3">
            <w:pPr>
              <w:rPr>
                <w:b/>
              </w:rPr>
            </w:pPr>
            <w:r w:rsidRPr="00F12FA4">
              <w:rPr>
                <w:b/>
              </w:rPr>
              <w:t xml:space="preserve">Christine </w:t>
            </w:r>
            <w:proofErr w:type="spellStart"/>
            <w:r w:rsidRPr="00F12FA4">
              <w:rPr>
                <w:b/>
              </w:rPr>
              <w:t>Tanguli</w:t>
            </w:r>
            <w:proofErr w:type="spellEnd"/>
            <w:r w:rsidRPr="00F12FA4">
              <w:rPr>
                <w:b/>
              </w:rPr>
              <w:t xml:space="preserve"> – Executive Committee Member, Trans Nzoia County Government.</w:t>
            </w:r>
          </w:p>
        </w:tc>
      </w:tr>
      <w:tr w:rsidR="00F12FA4" w:rsidTr="009C523A">
        <w:trPr>
          <w:trHeight w:val="198"/>
        </w:trPr>
        <w:tc>
          <w:tcPr>
            <w:tcW w:w="1242" w:type="dxa"/>
          </w:tcPr>
          <w:p w:rsidR="00F12FA4" w:rsidRDefault="00F12FA4" w:rsidP="002E46C3">
            <w:r>
              <w:t>1015-1030</w:t>
            </w:r>
          </w:p>
        </w:tc>
        <w:tc>
          <w:tcPr>
            <w:tcW w:w="7655" w:type="dxa"/>
            <w:vMerge/>
          </w:tcPr>
          <w:p w:rsidR="00F12FA4" w:rsidRPr="00DF3B8F" w:rsidRDefault="00F12FA4" w:rsidP="002E46C3">
            <w:pPr>
              <w:rPr>
                <w:sz w:val="21"/>
                <w:szCs w:val="21"/>
              </w:rPr>
            </w:pPr>
          </w:p>
        </w:tc>
        <w:tc>
          <w:tcPr>
            <w:tcW w:w="5528" w:type="dxa"/>
            <w:gridSpan w:val="2"/>
            <w:vMerge/>
          </w:tcPr>
          <w:p w:rsidR="00F12FA4" w:rsidRPr="00DF3B8F" w:rsidRDefault="00F12FA4" w:rsidP="002E46C3"/>
        </w:tc>
      </w:tr>
      <w:tr w:rsidR="002E46C3" w:rsidTr="009C523A">
        <w:trPr>
          <w:trHeight w:val="198"/>
        </w:trPr>
        <w:tc>
          <w:tcPr>
            <w:tcW w:w="1242" w:type="dxa"/>
          </w:tcPr>
          <w:p w:rsidR="002E46C3" w:rsidRDefault="002E46C3" w:rsidP="002E46C3">
            <w:r>
              <w:t>1030-1100</w:t>
            </w:r>
          </w:p>
        </w:tc>
        <w:tc>
          <w:tcPr>
            <w:tcW w:w="13183" w:type="dxa"/>
            <w:gridSpan w:val="3"/>
            <w:shd w:val="clear" w:color="auto" w:fill="C4BC96" w:themeFill="background2" w:themeFillShade="BF"/>
          </w:tcPr>
          <w:p w:rsidR="002E46C3" w:rsidRPr="00E20BCC" w:rsidRDefault="002E46C3" w:rsidP="002E46C3">
            <w:pPr>
              <w:jc w:val="center"/>
              <w:rPr>
                <w:b/>
              </w:rPr>
            </w:pPr>
            <w:r>
              <w:rPr>
                <w:b/>
              </w:rPr>
              <w:t>TEA BREAK</w:t>
            </w:r>
          </w:p>
        </w:tc>
      </w:tr>
      <w:tr w:rsidR="002E46C3" w:rsidTr="009C523A">
        <w:trPr>
          <w:trHeight w:val="198"/>
        </w:trPr>
        <w:tc>
          <w:tcPr>
            <w:tcW w:w="14425" w:type="dxa"/>
            <w:gridSpan w:val="4"/>
            <w:shd w:val="clear" w:color="auto" w:fill="DBE5F1" w:themeFill="accent1" w:themeFillTint="33"/>
          </w:tcPr>
          <w:p w:rsidR="002E46C3" w:rsidRDefault="002E46C3" w:rsidP="002E46C3">
            <w:pPr>
              <w:jc w:val="center"/>
              <w:rPr>
                <w:b/>
              </w:rPr>
            </w:pPr>
            <w:r w:rsidRPr="00BF5665">
              <w:rPr>
                <w:rFonts w:cs="Arial"/>
                <w:b/>
              </w:rPr>
              <w:t>Health information</w:t>
            </w:r>
            <w:r>
              <w:rPr>
                <w:rFonts w:cs="Arial"/>
                <w:b/>
              </w:rPr>
              <w:t xml:space="preserve"> Plenary </w:t>
            </w:r>
          </w:p>
        </w:tc>
      </w:tr>
      <w:tr w:rsidR="002E46C3" w:rsidTr="009C523A">
        <w:trPr>
          <w:trHeight w:val="198"/>
        </w:trPr>
        <w:tc>
          <w:tcPr>
            <w:tcW w:w="1242" w:type="dxa"/>
          </w:tcPr>
          <w:p w:rsidR="002E46C3" w:rsidRDefault="002F7625" w:rsidP="002E46C3">
            <w:r>
              <w:t>1100-113</w:t>
            </w:r>
            <w:r w:rsidR="002E46C3">
              <w:t>0</w:t>
            </w:r>
          </w:p>
        </w:tc>
        <w:tc>
          <w:tcPr>
            <w:tcW w:w="7655" w:type="dxa"/>
          </w:tcPr>
          <w:p w:rsidR="002E46C3" w:rsidRPr="001B403A" w:rsidRDefault="001B403A" w:rsidP="002E46C3">
            <w:pPr>
              <w:rPr>
                <w:b/>
              </w:rPr>
            </w:pPr>
            <w:r w:rsidRPr="001B403A">
              <w:rPr>
                <w:b/>
              </w:rPr>
              <w:t xml:space="preserve">Health </w:t>
            </w:r>
            <w:r w:rsidR="002E46C3" w:rsidRPr="001B403A">
              <w:rPr>
                <w:b/>
              </w:rPr>
              <w:t xml:space="preserve">Workforce, supplier, asset and client experience management  </w:t>
            </w:r>
          </w:p>
        </w:tc>
        <w:tc>
          <w:tcPr>
            <w:tcW w:w="5528" w:type="dxa"/>
            <w:gridSpan w:val="2"/>
          </w:tcPr>
          <w:p w:rsidR="002E46C3" w:rsidRPr="001B403A" w:rsidRDefault="002E46C3" w:rsidP="002E46C3">
            <w:pPr>
              <w:rPr>
                <w:b/>
              </w:rPr>
            </w:pPr>
            <w:r w:rsidRPr="001B403A">
              <w:rPr>
                <w:b/>
              </w:rPr>
              <w:t>L</w:t>
            </w:r>
            <w:r w:rsidR="006C7F46" w:rsidRPr="001B403A">
              <w:rPr>
                <w:b/>
              </w:rPr>
              <w:t xml:space="preserve">asso Technologies. </w:t>
            </w:r>
            <w:r w:rsidR="002F7625" w:rsidRPr="001B403A">
              <w:rPr>
                <w:b/>
              </w:rPr>
              <w:t xml:space="preserve">Eng. </w:t>
            </w:r>
            <w:r w:rsidR="006C7F46" w:rsidRPr="001B403A">
              <w:rPr>
                <w:b/>
              </w:rPr>
              <w:t xml:space="preserve">Hubert </w:t>
            </w:r>
            <w:r w:rsidR="002F7625" w:rsidRPr="001B403A">
              <w:rPr>
                <w:b/>
              </w:rPr>
              <w:t>Manduku, CIO</w:t>
            </w:r>
          </w:p>
        </w:tc>
      </w:tr>
      <w:tr w:rsidR="002E46C3" w:rsidTr="009C523A">
        <w:trPr>
          <w:trHeight w:val="198"/>
        </w:trPr>
        <w:tc>
          <w:tcPr>
            <w:tcW w:w="1242" w:type="dxa"/>
          </w:tcPr>
          <w:p w:rsidR="002E46C3" w:rsidRDefault="00A663A9" w:rsidP="002E46C3">
            <w:r>
              <w:t>1130-1200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6C3" w:rsidRPr="001B403A" w:rsidRDefault="002E46C3" w:rsidP="002E46C3">
            <w:pPr>
              <w:rPr>
                <w:b/>
              </w:rPr>
            </w:pPr>
            <w:r w:rsidRPr="001B403A">
              <w:rPr>
                <w:b/>
              </w:rPr>
              <w:t xml:space="preserve">County led solutions and technologies to reduce disease and protect health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6C3" w:rsidRPr="001B403A" w:rsidRDefault="002E46C3" w:rsidP="002E46C3">
            <w:pPr>
              <w:rPr>
                <w:b/>
              </w:rPr>
            </w:pPr>
            <w:r w:rsidRPr="001B403A">
              <w:rPr>
                <w:b/>
              </w:rPr>
              <w:t>CDC, James Mwai</w:t>
            </w:r>
          </w:p>
        </w:tc>
      </w:tr>
      <w:tr w:rsidR="002E46C3" w:rsidTr="009C523A">
        <w:trPr>
          <w:trHeight w:val="198"/>
        </w:trPr>
        <w:tc>
          <w:tcPr>
            <w:tcW w:w="1242" w:type="dxa"/>
          </w:tcPr>
          <w:p w:rsidR="002E46C3" w:rsidRPr="007D3996" w:rsidRDefault="006C7F46" w:rsidP="002E46C3">
            <w:r>
              <w:t>12</w:t>
            </w:r>
            <w:r w:rsidR="001B403A">
              <w:t>0</w:t>
            </w:r>
            <w:r w:rsidR="002E46C3">
              <w:t>0-</w:t>
            </w:r>
            <w:r w:rsidR="001B403A">
              <w:t>1230</w:t>
            </w:r>
          </w:p>
        </w:tc>
        <w:tc>
          <w:tcPr>
            <w:tcW w:w="7655" w:type="dxa"/>
          </w:tcPr>
          <w:p w:rsidR="002E46C3" w:rsidRPr="002E46C3" w:rsidRDefault="002E46C3" w:rsidP="002E46C3">
            <w:pPr>
              <w:rPr>
                <w:b/>
              </w:rPr>
            </w:pPr>
            <w:r w:rsidRPr="002E46C3">
              <w:rPr>
                <w:b/>
              </w:rPr>
              <w:t>Using data to strengthen the health system</w:t>
            </w:r>
          </w:p>
        </w:tc>
        <w:tc>
          <w:tcPr>
            <w:tcW w:w="5528" w:type="dxa"/>
            <w:gridSpan w:val="2"/>
          </w:tcPr>
          <w:p w:rsidR="002E46C3" w:rsidRPr="002E46C3" w:rsidRDefault="002E46C3" w:rsidP="002E46C3">
            <w:pPr>
              <w:rPr>
                <w:b/>
              </w:rPr>
            </w:pPr>
            <w:r w:rsidRPr="002E46C3">
              <w:rPr>
                <w:b/>
              </w:rPr>
              <w:t>Development Initiatives, Mariam Ibrahim Sheikh.</w:t>
            </w:r>
          </w:p>
        </w:tc>
      </w:tr>
      <w:tr w:rsidR="002E46C3" w:rsidTr="00DA5BA3">
        <w:trPr>
          <w:trHeight w:val="198"/>
        </w:trPr>
        <w:tc>
          <w:tcPr>
            <w:tcW w:w="1242" w:type="dxa"/>
            <w:shd w:val="clear" w:color="auto" w:fill="FDE9D9" w:themeFill="accent6" w:themeFillTint="33"/>
          </w:tcPr>
          <w:p w:rsidR="002E46C3" w:rsidRDefault="00A663A9" w:rsidP="002E46C3">
            <w:r>
              <w:t>123</w:t>
            </w:r>
            <w:r w:rsidR="007C0EE1">
              <w:t>0-125</w:t>
            </w:r>
            <w:r w:rsidR="002E46C3">
              <w:t>0</w:t>
            </w:r>
          </w:p>
        </w:tc>
        <w:tc>
          <w:tcPr>
            <w:tcW w:w="7655" w:type="dxa"/>
            <w:shd w:val="clear" w:color="auto" w:fill="FDE9D9" w:themeFill="accent6" w:themeFillTint="33"/>
          </w:tcPr>
          <w:p w:rsidR="002E46C3" w:rsidRPr="00F12FA4" w:rsidRDefault="000B5FEC" w:rsidP="002E46C3">
            <w:pPr>
              <w:rPr>
                <w:b/>
              </w:rPr>
            </w:pPr>
            <w:r w:rsidRPr="00F12FA4">
              <w:rPr>
                <w:b/>
                <w:color w:val="C00000"/>
              </w:rPr>
              <w:t xml:space="preserve">County Perspectives </w:t>
            </w:r>
            <w:r w:rsidR="00F12FA4">
              <w:rPr>
                <w:b/>
                <w:color w:val="C00000"/>
              </w:rPr>
              <w:t xml:space="preserve">– Scalable Integrated HMIS </w:t>
            </w:r>
          </w:p>
        </w:tc>
        <w:tc>
          <w:tcPr>
            <w:tcW w:w="5528" w:type="dxa"/>
            <w:gridSpan w:val="2"/>
            <w:shd w:val="clear" w:color="auto" w:fill="FDE9D9" w:themeFill="accent6" w:themeFillTint="33"/>
          </w:tcPr>
          <w:p w:rsidR="002E46C3" w:rsidRPr="00302288" w:rsidRDefault="00A663A9" w:rsidP="002E46C3">
            <w:pPr>
              <w:rPr>
                <w:i/>
                <w:color w:val="0F243E" w:themeColor="text2" w:themeShade="80"/>
              </w:rPr>
            </w:pPr>
            <w:r>
              <w:rPr>
                <w:i/>
                <w:color w:val="0F243E" w:themeColor="text2" w:themeShade="80"/>
              </w:rPr>
              <w:t xml:space="preserve">Kisii County Government, </w:t>
            </w:r>
            <w:r w:rsidR="001B403A">
              <w:rPr>
                <w:i/>
                <w:color w:val="0F243E" w:themeColor="text2" w:themeShade="80"/>
              </w:rPr>
              <w:t xml:space="preserve">ICT O </w:t>
            </w:r>
            <w:r>
              <w:rPr>
                <w:i/>
                <w:color w:val="0F243E" w:themeColor="text2" w:themeShade="80"/>
              </w:rPr>
              <w:t xml:space="preserve">Paul </w:t>
            </w:r>
            <w:proofErr w:type="spellStart"/>
            <w:r>
              <w:rPr>
                <w:i/>
                <w:color w:val="0F243E" w:themeColor="text2" w:themeShade="80"/>
              </w:rPr>
              <w:t>Ogega</w:t>
            </w:r>
            <w:proofErr w:type="spellEnd"/>
            <w:r w:rsidR="001B403A">
              <w:rPr>
                <w:i/>
                <w:color w:val="0F243E" w:themeColor="text2" w:themeShade="80"/>
              </w:rPr>
              <w:t xml:space="preserve"> </w:t>
            </w:r>
          </w:p>
        </w:tc>
      </w:tr>
      <w:tr w:rsidR="007C0EE1" w:rsidTr="007C0EE1">
        <w:trPr>
          <w:trHeight w:val="198"/>
        </w:trPr>
        <w:tc>
          <w:tcPr>
            <w:tcW w:w="1242" w:type="dxa"/>
            <w:shd w:val="clear" w:color="auto" w:fill="FFFFFF" w:themeFill="background1"/>
          </w:tcPr>
          <w:p w:rsidR="007C0EE1" w:rsidRPr="007C0EE1" w:rsidRDefault="007C0EE1" w:rsidP="007C0EE1">
            <w:r w:rsidRPr="007C0EE1">
              <w:t>1250- 1300</w:t>
            </w:r>
          </w:p>
        </w:tc>
        <w:tc>
          <w:tcPr>
            <w:tcW w:w="7655" w:type="dxa"/>
            <w:shd w:val="clear" w:color="auto" w:fill="FFFFFF" w:themeFill="background1"/>
          </w:tcPr>
          <w:p w:rsidR="007C0EE1" w:rsidRPr="007C0EE1" w:rsidRDefault="007C0EE1" w:rsidP="002E46C3">
            <w:pPr>
              <w:rPr>
                <w:b/>
                <w:color w:val="C00000"/>
              </w:rPr>
            </w:pPr>
            <w:r w:rsidRPr="007C0EE1">
              <w:rPr>
                <w:b/>
              </w:rPr>
              <w:t xml:space="preserve">HMIS Implementation – A case study of </w:t>
            </w:r>
            <w:proofErr w:type="spellStart"/>
            <w:r w:rsidRPr="007C0EE1">
              <w:rPr>
                <w:b/>
              </w:rPr>
              <w:t>Uasin</w:t>
            </w:r>
            <w:proofErr w:type="spellEnd"/>
            <w:r w:rsidRPr="007C0EE1">
              <w:rPr>
                <w:b/>
              </w:rPr>
              <w:t xml:space="preserve"> </w:t>
            </w:r>
            <w:proofErr w:type="spellStart"/>
            <w:r w:rsidRPr="007C0EE1">
              <w:rPr>
                <w:b/>
              </w:rPr>
              <w:t>Gishu</w:t>
            </w:r>
            <w:proofErr w:type="spellEnd"/>
            <w:r w:rsidRPr="007C0EE1">
              <w:rPr>
                <w:b/>
              </w:rPr>
              <w:t xml:space="preserve"> County </w:t>
            </w:r>
          </w:p>
        </w:tc>
        <w:tc>
          <w:tcPr>
            <w:tcW w:w="5528" w:type="dxa"/>
            <w:gridSpan w:val="2"/>
            <w:shd w:val="clear" w:color="auto" w:fill="FFFFFF" w:themeFill="background1"/>
          </w:tcPr>
          <w:p w:rsidR="007C0EE1" w:rsidRPr="007C0EE1" w:rsidRDefault="007C0EE1" w:rsidP="002E46C3">
            <w:pPr>
              <w:rPr>
                <w:b/>
                <w:color w:val="0F243E" w:themeColor="text2" w:themeShade="80"/>
              </w:rPr>
            </w:pPr>
            <w:r w:rsidRPr="007C0EE1">
              <w:rPr>
                <w:b/>
              </w:rPr>
              <w:t>Dr. William Motende, Microsoft Partner</w:t>
            </w:r>
          </w:p>
        </w:tc>
      </w:tr>
      <w:tr w:rsidR="002E46C3" w:rsidTr="009C523A">
        <w:trPr>
          <w:trHeight w:val="198"/>
        </w:trPr>
        <w:tc>
          <w:tcPr>
            <w:tcW w:w="1242" w:type="dxa"/>
          </w:tcPr>
          <w:p w:rsidR="002E46C3" w:rsidRDefault="002E46C3" w:rsidP="002E46C3">
            <w:r>
              <w:t>1300-1400</w:t>
            </w:r>
          </w:p>
        </w:tc>
        <w:tc>
          <w:tcPr>
            <w:tcW w:w="13183" w:type="dxa"/>
            <w:gridSpan w:val="3"/>
            <w:shd w:val="clear" w:color="auto" w:fill="C4BC96" w:themeFill="background2" w:themeFillShade="BF"/>
          </w:tcPr>
          <w:p w:rsidR="002E46C3" w:rsidRDefault="002E46C3" w:rsidP="002E46C3">
            <w:pPr>
              <w:jc w:val="center"/>
            </w:pPr>
            <w:r w:rsidRPr="0008759A">
              <w:rPr>
                <w:b/>
              </w:rPr>
              <w:t>LUNCH</w:t>
            </w:r>
            <w:r>
              <w:rPr>
                <w:b/>
              </w:rPr>
              <w:t xml:space="preserve"> BREAK</w:t>
            </w:r>
          </w:p>
        </w:tc>
      </w:tr>
      <w:tr w:rsidR="002E46C3" w:rsidTr="009C523A">
        <w:trPr>
          <w:trHeight w:val="198"/>
        </w:trPr>
        <w:tc>
          <w:tcPr>
            <w:tcW w:w="14425" w:type="dxa"/>
            <w:gridSpan w:val="4"/>
            <w:shd w:val="clear" w:color="auto" w:fill="DBE5F1" w:themeFill="accent1" w:themeFillTint="33"/>
          </w:tcPr>
          <w:p w:rsidR="002E46C3" w:rsidRPr="0008759A" w:rsidRDefault="002E46C3" w:rsidP="002E46C3">
            <w:pPr>
              <w:jc w:val="center"/>
              <w:rPr>
                <w:b/>
              </w:rPr>
            </w:pPr>
            <w:r w:rsidRPr="00BF5665">
              <w:rPr>
                <w:rFonts w:cs="Arial"/>
                <w:b/>
              </w:rPr>
              <w:t>Health infrastructure</w:t>
            </w:r>
            <w:r>
              <w:rPr>
                <w:rFonts w:cs="Arial"/>
                <w:b/>
              </w:rPr>
              <w:t xml:space="preserve"> Plenary </w:t>
            </w:r>
          </w:p>
        </w:tc>
      </w:tr>
      <w:tr w:rsidR="002E46C3" w:rsidTr="009C523A">
        <w:trPr>
          <w:trHeight w:val="198"/>
        </w:trPr>
        <w:tc>
          <w:tcPr>
            <w:tcW w:w="1242" w:type="dxa"/>
          </w:tcPr>
          <w:p w:rsidR="002E46C3" w:rsidRPr="00302288" w:rsidRDefault="002E46C3" w:rsidP="002E46C3">
            <w:pPr>
              <w:rPr>
                <w:i/>
                <w:color w:val="0F243E" w:themeColor="text2" w:themeShade="80"/>
              </w:rPr>
            </w:pPr>
            <w:bookmarkStart w:id="0" w:name="_GoBack" w:colFirst="2" w:colLast="2"/>
            <w:r>
              <w:rPr>
                <w:i/>
                <w:color w:val="0F243E" w:themeColor="text2" w:themeShade="80"/>
              </w:rPr>
              <w:t>1400</w:t>
            </w:r>
            <w:r w:rsidRPr="00302288">
              <w:rPr>
                <w:i/>
                <w:color w:val="0F243E" w:themeColor="text2" w:themeShade="80"/>
              </w:rPr>
              <w:t>-14</w:t>
            </w:r>
            <w:r>
              <w:rPr>
                <w:i/>
                <w:color w:val="0F243E" w:themeColor="text2" w:themeShade="80"/>
              </w:rPr>
              <w:t>2</w:t>
            </w:r>
            <w:r w:rsidRPr="00302288">
              <w:rPr>
                <w:i/>
                <w:color w:val="0F243E" w:themeColor="text2" w:themeShade="80"/>
              </w:rPr>
              <w:t>0</w:t>
            </w:r>
          </w:p>
        </w:tc>
        <w:tc>
          <w:tcPr>
            <w:tcW w:w="7655" w:type="dxa"/>
          </w:tcPr>
          <w:p w:rsidR="001C685B" w:rsidRPr="00A663A9" w:rsidRDefault="00A663A9" w:rsidP="002E46C3">
            <w:pPr>
              <w:rPr>
                <w:b/>
                <w:i/>
              </w:rPr>
            </w:pPr>
            <w:r w:rsidRPr="00A663A9">
              <w:rPr>
                <w:b/>
                <w:i/>
              </w:rPr>
              <w:t>The role of academia in health financing</w:t>
            </w:r>
          </w:p>
        </w:tc>
        <w:tc>
          <w:tcPr>
            <w:tcW w:w="5528" w:type="dxa"/>
            <w:gridSpan w:val="2"/>
          </w:tcPr>
          <w:p w:rsidR="002E46C3" w:rsidRPr="00A663A9" w:rsidRDefault="00F4108D" w:rsidP="002E46C3">
            <w:pPr>
              <w:rPr>
                <w:b/>
                <w:i/>
              </w:rPr>
            </w:pPr>
            <w:r w:rsidRPr="00A663A9">
              <w:rPr>
                <w:b/>
                <w:i/>
              </w:rPr>
              <w:t xml:space="preserve">Rev. Dr. Fr. Pius </w:t>
            </w:r>
            <w:proofErr w:type="spellStart"/>
            <w:r w:rsidRPr="00A663A9">
              <w:rPr>
                <w:b/>
                <w:i/>
              </w:rPr>
              <w:t>Ssentumbwe</w:t>
            </w:r>
            <w:proofErr w:type="spellEnd"/>
            <w:r w:rsidRPr="00A663A9">
              <w:rPr>
                <w:b/>
                <w:i/>
              </w:rPr>
              <w:t xml:space="preserve"> Male</w:t>
            </w:r>
            <w:r w:rsidR="00A663A9" w:rsidRPr="00A663A9">
              <w:rPr>
                <w:b/>
                <w:i/>
              </w:rPr>
              <w:t>, DVC Finance and Administration, The Catholic University of Eastern Africa</w:t>
            </w:r>
          </w:p>
        </w:tc>
      </w:tr>
      <w:bookmarkEnd w:id="0"/>
      <w:tr w:rsidR="00F4108D" w:rsidTr="00F167FD">
        <w:trPr>
          <w:trHeight w:val="198"/>
        </w:trPr>
        <w:tc>
          <w:tcPr>
            <w:tcW w:w="1242" w:type="dxa"/>
            <w:shd w:val="clear" w:color="auto" w:fill="FDE9D9" w:themeFill="accent6" w:themeFillTint="33"/>
          </w:tcPr>
          <w:p w:rsidR="00F4108D" w:rsidRPr="00302288" w:rsidRDefault="00F4108D" w:rsidP="00F4108D">
            <w:pPr>
              <w:rPr>
                <w:i/>
                <w:color w:val="0F243E" w:themeColor="text2" w:themeShade="80"/>
              </w:rPr>
            </w:pPr>
            <w:r w:rsidRPr="00302288">
              <w:rPr>
                <w:i/>
                <w:color w:val="0F243E" w:themeColor="text2" w:themeShade="80"/>
              </w:rPr>
              <w:t>14</w:t>
            </w:r>
            <w:r>
              <w:rPr>
                <w:i/>
                <w:color w:val="0F243E" w:themeColor="text2" w:themeShade="80"/>
              </w:rPr>
              <w:t>20-1440</w:t>
            </w:r>
          </w:p>
        </w:tc>
        <w:tc>
          <w:tcPr>
            <w:tcW w:w="7655" w:type="dxa"/>
            <w:shd w:val="clear" w:color="auto" w:fill="FDE9D9" w:themeFill="accent6" w:themeFillTint="33"/>
          </w:tcPr>
          <w:p w:rsidR="00F4108D" w:rsidRPr="00A663A9" w:rsidRDefault="00F167FD" w:rsidP="00767AAB">
            <w:pPr>
              <w:rPr>
                <w:b/>
                <w:i/>
              </w:rPr>
            </w:pPr>
            <w:r>
              <w:rPr>
                <w:b/>
                <w:i/>
              </w:rPr>
              <w:t>County Perspectives</w:t>
            </w:r>
            <w:r w:rsidR="001B403A">
              <w:rPr>
                <w:b/>
                <w:i/>
              </w:rPr>
              <w:t xml:space="preserve"> </w:t>
            </w:r>
            <w:r w:rsidR="00F4108D" w:rsidRPr="00A663A9">
              <w:rPr>
                <w:b/>
                <w:i/>
              </w:rPr>
              <w:t>Health infra</w:t>
            </w:r>
            <w:r w:rsidR="00767AAB">
              <w:rPr>
                <w:b/>
                <w:i/>
              </w:rPr>
              <w:t xml:space="preserve">structure financing through PPPs </w:t>
            </w:r>
            <w:r w:rsidR="00F4108D" w:rsidRPr="00A663A9">
              <w:rPr>
                <w:b/>
                <w:i/>
              </w:rPr>
              <w:t xml:space="preserve">s </w:t>
            </w:r>
          </w:p>
        </w:tc>
        <w:tc>
          <w:tcPr>
            <w:tcW w:w="5528" w:type="dxa"/>
            <w:gridSpan w:val="2"/>
            <w:shd w:val="clear" w:color="auto" w:fill="FDE9D9" w:themeFill="accent6" w:themeFillTint="33"/>
          </w:tcPr>
          <w:p w:rsidR="00F4108D" w:rsidRPr="00A663A9" w:rsidRDefault="00F167FD" w:rsidP="00F4108D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Prof. </w:t>
            </w:r>
            <w:r w:rsidR="001B403A">
              <w:rPr>
                <w:b/>
                <w:i/>
              </w:rPr>
              <w:t xml:space="preserve">Richard </w:t>
            </w:r>
            <w:proofErr w:type="spellStart"/>
            <w:r w:rsidR="001B403A">
              <w:rPr>
                <w:b/>
                <w:i/>
              </w:rPr>
              <w:t>Muga</w:t>
            </w:r>
            <w:proofErr w:type="spellEnd"/>
            <w:r w:rsidR="00767AAB">
              <w:rPr>
                <w:b/>
                <w:i/>
              </w:rPr>
              <w:t xml:space="preserve"> – Homa Bay County Government</w:t>
            </w:r>
          </w:p>
        </w:tc>
      </w:tr>
      <w:tr w:rsidR="00F4108D" w:rsidTr="00CD7E86">
        <w:trPr>
          <w:trHeight w:val="198"/>
        </w:trPr>
        <w:tc>
          <w:tcPr>
            <w:tcW w:w="1242" w:type="dxa"/>
          </w:tcPr>
          <w:p w:rsidR="00F4108D" w:rsidRPr="00302288" w:rsidRDefault="00F4108D" w:rsidP="00F4108D">
            <w:pPr>
              <w:rPr>
                <w:i/>
                <w:color w:val="0F243E" w:themeColor="text2" w:themeShade="80"/>
              </w:rPr>
            </w:pPr>
            <w:r>
              <w:rPr>
                <w:i/>
                <w:color w:val="0F243E" w:themeColor="text2" w:themeShade="80"/>
              </w:rPr>
              <w:t>144</w:t>
            </w:r>
            <w:r w:rsidRPr="00302288">
              <w:rPr>
                <w:i/>
                <w:color w:val="0F243E" w:themeColor="text2" w:themeShade="80"/>
              </w:rPr>
              <w:t>0-</w:t>
            </w:r>
            <w:r>
              <w:rPr>
                <w:i/>
                <w:color w:val="0F243E" w:themeColor="text2" w:themeShade="80"/>
              </w:rPr>
              <w:t>1500</w:t>
            </w:r>
          </w:p>
        </w:tc>
        <w:tc>
          <w:tcPr>
            <w:tcW w:w="7655" w:type="dxa"/>
          </w:tcPr>
          <w:p w:rsidR="00F4108D" w:rsidRPr="00A663A9" w:rsidRDefault="00F4108D" w:rsidP="00F4108D">
            <w:pPr>
              <w:rPr>
                <w:b/>
                <w:i/>
              </w:rPr>
            </w:pPr>
            <w:r w:rsidRPr="00A663A9">
              <w:rPr>
                <w:b/>
                <w:i/>
              </w:rPr>
              <w:t xml:space="preserve">Health Infrastructure Development </w:t>
            </w:r>
          </w:p>
        </w:tc>
        <w:tc>
          <w:tcPr>
            <w:tcW w:w="5528" w:type="dxa"/>
            <w:gridSpan w:val="2"/>
          </w:tcPr>
          <w:p w:rsidR="00F4108D" w:rsidRPr="00A663A9" w:rsidRDefault="00F4108D" w:rsidP="00F4108D">
            <w:pPr>
              <w:rPr>
                <w:b/>
                <w:i/>
              </w:rPr>
            </w:pPr>
            <w:r w:rsidRPr="00A663A9">
              <w:rPr>
                <w:b/>
                <w:i/>
              </w:rPr>
              <w:t>Joseph Kamata, Lexicon + Ion, Partner</w:t>
            </w:r>
          </w:p>
        </w:tc>
      </w:tr>
      <w:tr w:rsidR="00F4108D" w:rsidTr="00362819">
        <w:trPr>
          <w:trHeight w:val="198"/>
        </w:trPr>
        <w:tc>
          <w:tcPr>
            <w:tcW w:w="1242" w:type="dxa"/>
          </w:tcPr>
          <w:p w:rsidR="00F4108D" w:rsidRPr="00302288" w:rsidRDefault="00F4108D" w:rsidP="00F4108D">
            <w:pPr>
              <w:rPr>
                <w:i/>
                <w:color w:val="0F243E" w:themeColor="text2" w:themeShade="80"/>
              </w:rPr>
            </w:pPr>
            <w:r>
              <w:rPr>
                <w:i/>
                <w:color w:val="0F243E" w:themeColor="text2" w:themeShade="80"/>
              </w:rPr>
              <w:t>1500-1520</w:t>
            </w:r>
          </w:p>
        </w:tc>
        <w:tc>
          <w:tcPr>
            <w:tcW w:w="7655" w:type="dxa"/>
          </w:tcPr>
          <w:p w:rsidR="00F4108D" w:rsidRPr="00A663A9" w:rsidRDefault="00F4108D" w:rsidP="00F4108D">
            <w:pPr>
              <w:rPr>
                <w:b/>
                <w:i/>
              </w:rPr>
            </w:pPr>
            <w:r w:rsidRPr="00A663A9">
              <w:rPr>
                <w:b/>
                <w:i/>
              </w:rPr>
              <w:t xml:space="preserve"> Health Infrastructure Financing</w:t>
            </w:r>
          </w:p>
        </w:tc>
        <w:tc>
          <w:tcPr>
            <w:tcW w:w="5528" w:type="dxa"/>
            <w:gridSpan w:val="2"/>
          </w:tcPr>
          <w:p w:rsidR="00F4108D" w:rsidRPr="00A663A9" w:rsidRDefault="00F4108D" w:rsidP="00F4108D">
            <w:pPr>
              <w:rPr>
                <w:b/>
                <w:i/>
              </w:rPr>
            </w:pPr>
            <w:r w:rsidRPr="00A663A9">
              <w:rPr>
                <w:b/>
                <w:i/>
              </w:rPr>
              <w:t xml:space="preserve"> Charles </w:t>
            </w:r>
            <w:proofErr w:type="spellStart"/>
            <w:r w:rsidRPr="00A663A9">
              <w:rPr>
                <w:b/>
                <w:i/>
              </w:rPr>
              <w:t>Omanga</w:t>
            </w:r>
            <w:proofErr w:type="spellEnd"/>
            <w:r w:rsidRPr="00A663A9">
              <w:rPr>
                <w:b/>
                <w:i/>
              </w:rPr>
              <w:t>, horizon Capital. Managing Partner</w:t>
            </w:r>
          </w:p>
        </w:tc>
      </w:tr>
      <w:tr w:rsidR="00F4108D" w:rsidTr="004325D7">
        <w:trPr>
          <w:trHeight w:val="198"/>
        </w:trPr>
        <w:tc>
          <w:tcPr>
            <w:tcW w:w="1242" w:type="dxa"/>
          </w:tcPr>
          <w:p w:rsidR="00F4108D" w:rsidRPr="00302288" w:rsidRDefault="00F4108D" w:rsidP="00F4108D">
            <w:pPr>
              <w:rPr>
                <w:i/>
                <w:color w:val="0F243E" w:themeColor="text2" w:themeShade="80"/>
              </w:rPr>
            </w:pPr>
            <w:r>
              <w:rPr>
                <w:i/>
                <w:color w:val="0F243E" w:themeColor="text2" w:themeShade="80"/>
              </w:rPr>
              <w:t>1520-154</w:t>
            </w:r>
            <w:r w:rsidRPr="00302288">
              <w:rPr>
                <w:i/>
                <w:color w:val="0F243E" w:themeColor="text2" w:themeShade="80"/>
              </w:rPr>
              <w:t>0</w:t>
            </w:r>
          </w:p>
        </w:tc>
        <w:tc>
          <w:tcPr>
            <w:tcW w:w="7655" w:type="dxa"/>
          </w:tcPr>
          <w:p w:rsidR="00F4108D" w:rsidRPr="00A663A9" w:rsidRDefault="00F4108D" w:rsidP="00F4108D">
            <w:pPr>
              <w:rPr>
                <w:b/>
              </w:rPr>
            </w:pPr>
            <w:r w:rsidRPr="00A663A9">
              <w:rPr>
                <w:b/>
              </w:rPr>
              <w:t>Private sector financing of public health infrastructure</w:t>
            </w:r>
          </w:p>
        </w:tc>
        <w:tc>
          <w:tcPr>
            <w:tcW w:w="5528" w:type="dxa"/>
            <w:gridSpan w:val="2"/>
          </w:tcPr>
          <w:p w:rsidR="00F4108D" w:rsidRPr="00A663A9" w:rsidRDefault="00F4108D" w:rsidP="00F4108D">
            <w:pPr>
              <w:rPr>
                <w:b/>
              </w:rPr>
            </w:pPr>
            <w:r w:rsidRPr="00A663A9">
              <w:rPr>
                <w:b/>
              </w:rPr>
              <w:t xml:space="preserve">Medical Credit Fund, </w:t>
            </w:r>
          </w:p>
        </w:tc>
      </w:tr>
      <w:tr w:rsidR="00F4108D" w:rsidTr="009C523A">
        <w:trPr>
          <w:trHeight w:val="198"/>
        </w:trPr>
        <w:tc>
          <w:tcPr>
            <w:tcW w:w="1242" w:type="dxa"/>
          </w:tcPr>
          <w:p w:rsidR="00F4108D" w:rsidRPr="00302288" w:rsidRDefault="00F4108D" w:rsidP="00F4108D">
            <w:pPr>
              <w:rPr>
                <w:i/>
                <w:color w:val="0F243E" w:themeColor="text2" w:themeShade="80"/>
              </w:rPr>
            </w:pPr>
            <w:r>
              <w:rPr>
                <w:i/>
                <w:color w:val="0F243E" w:themeColor="text2" w:themeShade="80"/>
              </w:rPr>
              <w:t>1540-16</w:t>
            </w:r>
            <w:r w:rsidRPr="00302288">
              <w:rPr>
                <w:i/>
                <w:color w:val="0F243E" w:themeColor="text2" w:themeShade="80"/>
              </w:rPr>
              <w:t>00</w:t>
            </w:r>
          </w:p>
        </w:tc>
        <w:tc>
          <w:tcPr>
            <w:tcW w:w="7655" w:type="dxa"/>
          </w:tcPr>
          <w:p w:rsidR="00F4108D" w:rsidRPr="00A663A9" w:rsidRDefault="00F4108D" w:rsidP="00F4108D">
            <w:pPr>
              <w:rPr>
                <w:b/>
                <w:i/>
              </w:rPr>
            </w:pPr>
            <w:r w:rsidRPr="00A663A9">
              <w:rPr>
                <w:b/>
                <w:i/>
              </w:rPr>
              <w:t>Budget allocation and utilization for health infrastructure financing</w:t>
            </w:r>
          </w:p>
        </w:tc>
        <w:tc>
          <w:tcPr>
            <w:tcW w:w="5528" w:type="dxa"/>
            <w:gridSpan w:val="2"/>
          </w:tcPr>
          <w:p w:rsidR="00F4108D" w:rsidRPr="00A663A9" w:rsidRDefault="00A663A9" w:rsidP="00F4108D">
            <w:pPr>
              <w:rPr>
                <w:b/>
                <w:i/>
              </w:rPr>
            </w:pPr>
            <w:r w:rsidRPr="00A663A9">
              <w:rPr>
                <w:b/>
                <w:i/>
              </w:rPr>
              <w:t>Emmanuel Machani – Paraclete Consult</w:t>
            </w:r>
          </w:p>
        </w:tc>
      </w:tr>
      <w:tr w:rsidR="00F4108D" w:rsidTr="009C523A">
        <w:trPr>
          <w:trHeight w:val="198"/>
        </w:trPr>
        <w:tc>
          <w:tcPr>
            <w:tcW w:w="1242" w:type="dxa"/>
          </w:tcPr>
          <w:p w:rsidR="00F4108D" w:rsidRDefault="00F4108D" w:rsidP="00F4108D">
            <w:pPr>
              <w:rPr>
                <w:i/>
                <w:color w:val="0F243E" w:themeColor="text2" w:themeShade="80"/>
              </w:rPr>
            </w:pPr>
            <w:r>
              <w:rPr>
                <w:i/>
                <w:color w:val="0F243E" w:themeColor="text2" w:themeShade="80"/>
              </w:rPr>
              <w:t>1600-1620</w:t>
            </w:r>
          </w:p>
        </w:tc>
        <w:tc>
          <w:tcPr>
            <w:tcW w:w="7655" w:type="dxa"/>
          </w:tcPr>
          <w:p w:rsidR="00F4108D" w:rsidRPr="00333438" w:rsidRDefault="00F4108D" w:rsidP="00F4108D">
            <w:pPr>
              <w:pStyle w:val="NormalWeb"/>
              <w:jc w:val="both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Infrastructure for equitable access of quality healthcare in marginalised areas</w:t>
            </w:r>
          </w:p>
        </w:tc>
        <w:tc>
          <w:tcPr>
            <w:tcW w:w="5528" w:type="dxa"/>
            <w:gridSpan w:val="2"/>
          </w:tcPr>
          <w:p w:rsidR="00F4108D" w:rsidRPr="00302288" w:rsidRDefault="00F4108D" w:rsidP="00F4108D">
            <w:pPr>
              <w:rPr>
                <w:i/>
                <w:color w:val="0F243E" w:themeColor="text2" w:themeShade="80"/>
              </w:rPr>
            </w:pPr>
            <w:r>
              <w:rPr>
                <w:i/>
                <w:color w:val="0F243E" w:themeColor="text2" w:themeShade="80"/>
              </w:rPr>
              <w:t xml:space="preserve">International Rescue Committee, Dr. John </w:t>
            </w:r>
            <w:proofErr w:type="spellStart"/>
            <w:r>
              <w:rPr>
                <w:i/>
                <w:color w:val="0F243E" w:themeColor="text2" w:themeShade="80"/>
              </w:rPr>
              <w:t>Kiogora</w:t>
            </w:r>
            <w:proofErr w:type="spellEnd"/>
            <w:r>
              <w:rPr>
                <w:i/>
                <w:color w:val="0F243E" w:themeColor="text2" w:themeShade="80"/>
              </w:rPr>
              <w:t xml:space="preserve">, </w:t>
            </w:r>
          </w:p>
        </w:tc>
      </w:tr>
      <w:tr w:rsidR="00F4108D" w:rsidTr="009C523A">
        <w:trPr>
          <w:trHeight w:val="198"/>
        </w:trPr>
        <w:tc>
          <w:tcPr>
            <w:tcW w:w="1242" w:type="dxa"/>
          </w:tcPr>
          <w:p w:rsidR="00F4108D" w:rsidRPr="00302288" w:rsidRDefault="00F4108D" w:rsidP="00F4108D">
            <w:pPr>
              <w:rPr>
                <w:i/>
                <w:color w:val="0F243E" w:themeColor="text2" w:themeShade="80"/>
              </w:rPr>
            </w:pPr>
            <w:r>
              <w:rPr>
                <w:i/>
                <w:color w:val="0F243E" w:themeColor="text2" w:themeShade="80"/>
              </w:rPr>
              <w:t>1620-1640</w:t>
            </w:r>
          </w:p>
        </w:tc>
        <w:tc>
          <w:tcPr>
            <w:tcW w:w="7655" w:type="dxa"/>
          </w:tcPr>
          <w:p w:rsidR="00F4108D" w:rsidRPr="00302288" w:rsidRDefault="00F4108D" w:rsidP="00F4108D">
            <w:pPr>
              <w:rPr>
                <w:i/>
                <w:color w:val="0F243E" w:themeColor="text2" w:themeShade="80"/>
              </w:rPr>
            </w:pPr>
            <w:r>
              <w:rPr>
                <w:i/>
                <w:color w:val="0F243E" w:themeColor="text2" w:themeShade="80"/>
              </w:rPr>
              <w:t>Infrastructure for health service delivery for refugees and displaced populations</w:t>
            </w:r>
          </w:p>
        </w:tc>
        <w:tc>
          <w:tcPr>
            <w:tcW w:w="5528" w:type="dxa"/>
            <w:gridSpan w:val="2"/>
          </w:tcPr>
          <w:p w:rsidR="00F4108D" w:rsidRPr="008A493C" w:rsidRDefault="00F4108D" w:rsidP="00F4108D">
            <w:pPr>
              <w:rPr>
                <w:color w:val="0F243E" w:themeColor="text2" w:themeShade="80"/>
              </w:rPr>
            </w:pPr>
            <w:r>
              <w:rPr>
                <w:color w:val="0F243E" w:themeColor="text2" w:themeShade="80"/>
              </w:rPr>
              <w:t xml:space="preserve">UNHCR, Dr. J. Barton </w:t>
            </w:r>
          </w:p>
        </w:tc>
      </w:tr>
      <w:tr w:rsidR="00F4108D" w:rsidTr="009C523A">
        <w:trPr>
          <w:trHeight w:val="198"/>
        </w:trPr>
        <w:tc>
          <w:tcPr>
            <w:tcW w:w="1242" w:type="dxa"/>
          </w:tcPr>
          <w:p w:rsidR="00F4108D" w:rsidRDefault="00F4108D" w:rsidP="00F4108D">
            <w:pPr>
              <w:rPr>
                <w:i/>
                <w:color w:val="0F243E" w:themeColor="text2" w:themeShade="80"/>
              </w:rPr>
            </w:pPr>
            <w:r>
              <w:rPr>
                <w:i/>
                <w:color w:val="0F243E" w:themeColor="text2" w:themeShade="80"/>
              </w:rPr>
              <w:t>1640-1700</w:t>
            </w:r>
          </w:p>
        </w:tc>
        <w:tc>
          <w:tcPr>
            <w:tcW w:w="7655" w:type="dxa"/>
          </w:tcPr>
          <w:p w:rsidR="00F4108D" w:rsidRDefault="00F4108D" w:rsidP="00F4108D">
            <w:pPr>
              <w:rPr>
                <w:i/>
                <w:color w:val="0F243E" w:themeColor="text2" w:themeShade="80"/>
              </w:rPr>
            </w:pPr>
            <w:r>
              <w:rPr>
                <w:i/>
                <w:color w:val="0F243E" w:themeColor="text2" w:themeShade="80"/>
              </w:rPr>
              <w:t>Interactive Q / A session</w:t>
            </w:r>
          </w:p>
        </w:tc>
        <w:tc>
          <w:tcPr>
            <w:tcW w:w="5528" w:type="dxa"/>
            <w:gridSpan w:val="2"/>
          </w:tcPr>
          <w:p w:rsidR="00F4108D" w:rsidRPr="00302288" w:rsidRDefault="00F4108D" w:rsidP="00F4108D">
            <w:pPr>
              <w:rPr>
                <w:i/>
                <w:color w:val="0F243E" w:themeColor="text2" w:themeShade="80"/>
              </w:rPr>
            </w:pPr>
          </w:p>
        </w:tc>
      </w:tr>
    </w:tbl>
    <w:p w:rsidR="00E138A3" w:rsidRDefault="00F03AE2" w:rsidP="00C6197E">
      <w:pPr>
        <w:rPr>
          <w:color w:val="1F497D"/>
        </w:rPr>
      </w:pPr>
      <w:r>
        <w:t xml:space="preserve"> </w:t>
      </w:r>
    </w:p>
    <w:sectPr w:rsidR="00E138A3" w:rsidSect="00454B3D">
      <w:headerReference w:type="even" r:id="rId8"/>
      <w:headerReference w:type="default" r:id="rId9"/>
      <w:headerReference w:type="first" r:id="rId10"/>
      <w:pgSz w:w="15840" w:h="12240" w:orient="landscape"/>
      <w:pgMar w:top="709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69CE" w:rsidRDefault="00A369CE" w:rsidP="00C87773">
      <w:pPr>
        <w:spacing w:after="0" w:line="240" w:lineRule="auto"/>
      </w:pPr>
      <w:r>
        <w:separator/>
      </w:r>
    </w:p>
  </w:endnote>
  <w:endnote w:type="continuationSeparator" w:id="0">
    <w:p w:rsidR="00A369CE" w:rsidRDefault="00A369CE" w:rsidP="00C87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69CE" w:rsidRDefault="00A369CE" w:rsidP="00C87773">
      <w:pPr>
        <w:spacing w:after="0" w:line="240" w:lineRule="auto"/>
      </w:pPr>
      <w:r>
        <w:separator/>
      </w:r>
    </w:p>
  </w:footnote>
  <w:footnote w:type="continuationSeparator" w:id="0">
    <w:p w:rsidR="00A369CE" w:rsidRDefault="00A369CE" w:rsidP="00C877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892" w:rsidRDefault="00A369CE">
    <w:pPr>
      <w:pStyle w:val="Header"/>
    </w:pPr>
    <w:r>
      <w:rPr>
        <w:noProof/>
        <w:lang w:val="en-US" w:eastAsia="en-U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517126" o:spid="_x0000_s2050" type="#_x0000_t136" style="position:absolute;margin-left:0;margin-top:0;width:479.85pt;height:179.95pt;rotation:315;z-index:-2516008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ntativ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892" w:rsidRDefault="00C974B2">
    <w:pPr>
      <w:pStyle w:val="Header"/>
    </w:pPr>
    <w:r>
      <w:rPr>
        <w:noProof/>
      </w:rPr>
      <w:drawing>
        <wp:anchor distT="0" distB="0" distL="114300" distR="114300" simplePos="0" relativeHeight="251632640" behindDoc="0" locked="0" layoutInCell="1" allowOverlap="1" wp14:anchorId="1E872F46" wp14:editId="432D55E3">
          <wp:simplePos x="0" y="0"/>
          <wp:positionH relativeFrom="column">
            <wp:posOffset>3333751</wp:posOffset>
          </wp:positionH>
          <wp:positionV relativeFrom="paragraph">
            <wp:posOffset>104776</wp:posOffset>
          </wp:positionV>
          <wp:extent cx="1314450" cy="476250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904" b="10112"/>
                  <a:stretch/>
                </pic:blipFill>
                <pic:spPr bwMode="auto">
                  <a:xfrm>
                    <a:off x="0" y="0"/>
                    <a:ext cx="1314450" cy="476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69CE">
      <w:rPr>
        <w:noProof/>
        <w:lang w:val="en-US" w:eastAsia="en-U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517127" o:spid="_x0000_s2051" type="#_x0000_t136" style="position:absolute;margin-left:0;margin-top:0;width:479.85pt;height:179.95pt;rotation:315;z-index:-25159884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ntative"/>
          <w10:wrap anchorx="margin" anchory="margin"/>
        </v:shape>
      </w:pict>
    </w:r>
  </w:p>
  <w:p w:rsidR="0075091C" w:rsidRDefault="00C974B2">
    <w:r>
      <w:rPr>
        <w:noProof/>
      </w:rPr>
      <w:drawing>
        <wp:anchor distT="0" distB="0" distL="114300" distR="114300" simplePos="0" relativeHeight="251719680" behindDoc="0" locked="0" layoutInCell="1" allowOverlap="1" wp14:anchorId="3D44CDEA" wp14:editId="139C6BCB">
          <wp:simplePos x="0" y="0"/>
          <wp:positionH relativeFrom="column">
            <wp:posOffset>2676525</wp:posOffset>
          </wp:positionH>
          <wp:positionV relativeFrom="paragraph">
            <wp:posOffset>6677660</wp:posOffset>
          </wp:positionV>
          <wp:extent cx="1020445" cy="295275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pharm_access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127" b="26625"/>
                  <a:stretch/>
                </pic:blipFill>
                <pic:spPr bwMode="auto">
                  <a:xfrm>
                    <a:off x="0" y="0"/>
                    <a:ext cx="1020445" cy="295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31104" behindDoc="0" locked="0" layoutInCell="1" allowOverlap="1" wp14:anchorId="72DFFFCB" wp14:editId="1664FFAA">
          <wp:simplePos x="0" y="0"/>
          <wp:positionH relativeFrom="column">
            <wp:posOffset>6229350</wp:posOffset>
          </wp:positionH>
          <wp:positionV relativeFrom="paragraph">
            <wp:posOffset>6610350</wp:posOffset>
          </wp:positionV>
          <wp:extent cx="714375" cy="470573"/>
          <wp:effectExtent l="0" t="0" r="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CF-logo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375" cy="4705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56032" behindDoc="0" locked="0" layoutInCell="1" allowOverlap="1" wp14:anchorId="3BB0EC68" wp14:editId="0D6A2ED8">
          <wp:simplePos x="0" y="0"/>
          <wp:positionH relativeFrom="column">
            <wp:posOffset>7153275</wp:posOffset>
          </wp:positionH>
          <wp:positionV relativeFrom="paragraph">
            <wp:posOffset>6630035</wp:posOffset>
          </wp:positionV>
          <wp:extent cx="885825" cy="266700"/>
          <wp:effectExtent l="0" t="0" r="0" b="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SK LOGO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266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00736" behindDoc="0" locked="0" layoutInCell="1" allowOverlap="1" wp14:anchorId="3D93DEDF" wp14:editId="6CD9F903">
          <wp:simplePos x="0" y="0"/>
          <wp:positionH relativeFrom="column">
            <wp:posOffset>7187565</wp:posOffset>
          </wp:positionH>
          <wp:positionV relativeFrom="paragraph">
            <wp:posOffset>6944360</wp:posOffset>
          </wp:positionV>
          <wp:extent cx="866775" cy="280670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rahealth.pn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280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549184" behindDoc="0" locked="0" layoutInCell="1" allowOverlap="1" wp14:anchorId="0132C66E" wp14:editId="13F31173">
          <wp:simplePos x="0" y="0"/>
          <wp:positionH relativeFrom="column">
            <wp:posOffset>8087360</wp:posOffset>
          </wp:positionH>
          <wp:positionV relativeFrom="paragraph">
            <wp:posOffset>6572885</wp:posOffset>
          </wp:positionV>
          <wp:extent cx="580390" cy="542925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UEA_Logo 2.jp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0390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72416" behindDoc="0" locked="0" layoutInCell="1" allowOverlap="1" wp14:anchorId="6EF1380D" wp14:editId="370036CF">
          <wp:simplePos x="0" y="0"/>
          <wp:positionH relativeFrom="column">
            <wp:posOffset>5372100</wp:posOffset>
          </wp:positionH>
          <wp:positionV relativeFrom="paragraph">
            <wp:posOffset>6582410</wp:posOffset>
          </wp:positionV>
          <wp:extent cx="590550" cy="590550"/>
          <wp:effectExtent l="0" t="0" r="0" b="0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MPDU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0550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95968" behindDoc="0" locked="0" layoutInCell="1" allowOverlap="1" wp14:anchorId="1E436A75" wp14:editId="1B57DA61">
          <wp:simplePos x="0" y="0"/>
          <wp:positionH relativeFrom="column">
            <wp:posOffset>4594225</wp:posOffset>
          </wp:positionH>
          <wp:positionV relativeFrom="paragraph">
            <wp:posOffset>6696710</wp:posOffset>
          </wp:positionV>
          <wp:extent cx="771525" cy="144145"/>
          <wp:effectExtent l="0" t="0" r="0" b="0"/>
          <wp:wrapNone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velopment_Initiatives_Primary-Logo_RGB.png"/>
                  <pic:cNvPicPr/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25" cy="144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813376" behindDoc="0" locked="0" layoutInCell="1" allowOverlap="1" wp14:anchorId="146186D8" wp14:editId="7C7ECA82">
          <wp:simplePos x="0" y="0"/>
          <wp:positionH relativeFrom="column">
            <wp:posOffset>3752850</wp:posOffset>
          </wp:positionH>
          <wp:positionV relativeFrom="paragraph">
            <wp:posOffset>6546215</wp:posOffset>
          </wp:positionV>
          <wp:extent cx="704850" cy="484505"/>
          <wp:effectExtent l="0" t="0" r="0" b="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hf1.png"/>
                  <pic:cNvPicPr/>
                </pic:nvPicPr>
                <pic:blipFill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850" cy="484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829760" behindDoc="0" locked="0" layoutInCell="1" allowOverlap="1" wp14:anchorId="272BC65A" wp14:editId="55653E8A">
          <wp:simplePos x="0" y="0"/>
          <wp:positionH relativeFrom="column">
            <wp:posOffset>2004060</wp:posOffset>
          </wp:positionH>
          <wp:positionV relativeFrom="paragraph">
            <wp:posOffset>6610985</wp:posOffset>
          </wp:positionV>
          <wp:extent cx="609600" cy="459105"/>
          <wp:effectExtent l="0" t="0" r="0" b="0"/>
          <wp:wrapNone/>
          <wp:docPr id="28" name="Picture 2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Picture 28"/>
                  <pic:cNvPicPr/>
                </pic:nvPicPr>
                <pic:blipFill>
                  <a:blip r:embed="rId10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600" cy="459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04480" behindDoc="0" locked="0" layoutInCell="1" allowOverlap="1" wp14:anchorId="281D17CA" wp14:editId="7F266A2F">
          <wp:simplePos x="0" y="0"/>
          <wp:positionH relativeFrom="column">
            <wp:posOffset>1105535</wp:posOffset>
          </wp:positionH>
          <wp:positionV relativeFrom="paragraph">
            <wp:posOffset>6610985</wp:posOffset>
          </wp:positionV>
          <wp:extent cx="742950" cy="438785"/>
          <wp:effectExtent l="0" t="0" r="0" b="0"/>
          <wp:wrapNone/>
          <wp:docPr id="8" name="Picture 8" descr="Image result for amref health afric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 result for amref health africa logo"/>
                  <pic:cNvPicPr>
                    <a:picLocks noChangeAspect="1" noChangeArrowheads="1"/>
                  </pic:cNvPicPr>
                </pic:nvPicPr>
                <pic:blipFill rotWithShape="1"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333" t="27358" r="19667" b="20755"/>
                  <a:stretch/>
                </pic:blipFill>
                <pic:spPr bwMode="auto">
                  <a:xfrm>
                    <a:off x="0" y="0"/>
                    <a:ext cx="742950" cy="4387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24288" behindDoc="0" locked="0" layoutInCell="1" allowOverlap="1" wp14:anchorId="7FC48A0D" wp14:editId="31F11407">
          <wp:simplePos x="0" y="0"/>
          <wp:positionH relativeFrom="column">
            <wp:posOffset>409575</wp:posOffset>
          </wp:positionH>
          <wp:positionV relativeFrom="paragraph">
            <wp:posOffset>6563360</wp:posOffset>
          </wp:positionV>
          <wp:extent cx="638175" cy="638175"/>
          <wp:effectExtent l="0" t="0" r="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pp.jpg"/>
                  <pic:cNvPicPr/>
                </pic:nvPicPr>
                <pic:blipFill>
                  <a:blip r:embed="rId1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175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524608" behindDoc="0" locked="0" layoutInCell="1" allowOverlap="1" wp14:anchorId="089A1B66" wp14:editId="1B19DD24">
          <wp:simplePos x="0" y="0"/>
          <wp:positionH relativeFrom="column">
            <wp:posOffset>-314325</wp:posOffset>
          </wp:positionH>
          <wp:positionV relativeFrom="paragraph">
            <wp:posOffset>6572885</wp:posOffset>
          </wp:positionV>
          <wp:extent cx="619125" cy="390525"/>
          <wp:effectExtent l="0" t="0" r="0" b="0"/>
          <wp:wrapNone/>
          <wp:docPr id="10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125" cy="390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892" w:rsidRDefault="00A369CE">
    <w:pPr>
      <w:pStyle w:val="Header"/>
    </w:pPr>
    <w:r>
      <w:rPr>
        <w:noProof/>
        <w:lang w:val="en-US" w:eastAsia="en-U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517125" o:spid="_x0000_s2049" type="#_x0000_t136" style="position:absolute;margin-left:0;margin-top:0;width:479.85pt;height:179.95pt;rotation:315;z-index:-2516029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ntativ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8680A"/>
    <w:multiLevelType w:val="hybridMultilevel"/>
    <w:tmpl w:val="9996A0A0"/>
    <w:lvl w:ilvl="0" w:tplc="F76EF97C">
      <w:start w:val="1"/>
      <w:numFmt w:val="lowerRoman"/>
      <w:lvlText w:val="%1."/>
      <w:lvlJc w:val="left"/>
      <w:pPr>
        <w:ind w:left="1080" w:hanging="720"/>
      </w:pPr>
      <w:rPr>
        <w:rFonts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B4B52"/>
    <w:multiLevelType w:val="hybridMultilevel"/>
    <w:tmpl w:val="412A70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24648"/>
    <w:multiLevelType w:val="hybridMultilevel"/>
    <w:tmpl w:val="EE525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F662E"/>
    <w:multiLevelType w:val="hybridMultilevel"/>
    <w:tmpl w:val="A202A44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D5FD8"/>
    <w:multiLevelType w:val="hybridMultilevel"/>
    <w:tmpl w:val="1AD4A3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C9128C"/>
    <w:multiLevelType w:val="hybridMultilevel"/>
    <w:tmpl w:val="6524AEA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5E3559"/>
    <w:multiLevelType w:val="hybridMultilevel"/>
    <w:tmpl w:val="EC2E4EF2"/>
    <w:lvl w:ilvl="0" w:tplc="1C80D4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EA1AD2"/>
    <w:multiLevelType w:val="hybridMultilevel"/>
    <w:tmpl w:val="94CE240A"/>
    <w:lvl w:ilvl="0" w:tplc="EE0A9354">
      <w:start w:val="16"/>
      <w:numFmt w:val="bullet"/>
      <w:lvlText w:val="-"/>
      <w:lvlJc w:val="left"/>
      <w:pPr>
        <w:ind w:left="720" w:hanging="360"/>
      </w:pPr>
      <w:rPr>
        <w:rFonts w:ascii="Calibri" w:eastAsia="Book Antiqua" w:hAnsi="Calibri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BB3909"/>
    <w:multiLevelType w:val="hybridMultilevel"/>
    <w:tmpl w:val="4F12D3E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032C16"/>
    <w:multiLevelType w:val="hybridMultilevel"/>
    <w:tmpl w:val="0FE4F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48782C"/>
    <w:multiLevelType w:val="hybridMultilevel"/>
    <w:tmpl w:val="14242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1F0A8C"/>
    <w:multiLevelType w:val="hybridMultilevel"/>
    <w:tmpl w:val="8DD46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E821E6"/>
    <w:multiLevelType w:val="hybridMultilevel"/>
    <w:tmpl w:val="4F12D3E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</w:num>
  <w:num w:numId="6">
    <w:abstractNumId w:val="11"/>
  </w:num>
  <w:num w:numId="7">
    <w:abstractNumId w:val="1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8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DF6"/>
    <w:rsid w:val="00005BC9"/>
    <w:rsid w:val="00007C4A"/>
    <w:rsid w:val="00016513"/>
    <w:rsid w:val="00026310"/>
    <w:rsid w:val="000275AC"/>
    <w:rsid w:val="0003260F"/>
    <w:rsid w:val="00033968"/>
    <w:rsid w:val="00034AB5"/>
    <w:rsid w:val="000423F1"/>
    <w:rsid w:val="00051B77"/>
    <w:rsid w:val="00056C91"/>
    <w:rsid w:val="00057A89"/>
    <w:rsid w:val="00060B91"/>
    <w:rsid w:val="00072CA1"/>
    <w:rsid w:val="0007392D"/>
    <w:rsid w:val="00074DF0"/>
    <w:rsid w:val="000834C9"/>
    <w:rsid w:val="0008692E"/>
    <w:rsid w:val="0008759A"/>
    <w:rsid w:val="000935BA"/>
    <w:rsid w:val="00097BA0"/>
    <w:rsid w:val="000A352F"/>
    <w:rsid w:val="000B1872"/>
    <w:rsid w:val="000B543C"/>
    <w:rsid w:val="000B5FEC"/>
    <w:rsid w:val="000B7A6E"/>
    <w:rsid w:val="000C009A"/>
    <w:rsid w:val="000C0369"/>
    <w:rsid w:val="000C530E"/>
    <w:rsid w:val="000D190E"/>
    <w:rsid w:val="000E1823"/>
    <w:rsid w:val="000E2601"/>
    <w:rsid w:val="000E5CC7"/>
    <w:rsid w:val="000E7C8E"/>
    <w:rsid w:val="000F39E5"/>
    <w:rsid w:val="000F769C"/>
    <w:rsid w:val="00100BEB"/>
    <w:rsid w:val="00104E46"/>
    <w:rsid w:val="001057E7"/>
    <w:rsid w:val="00111DDB"/>
    <w:rsid w:val="00117CFD"/>
    <w:rsid w:val="0012247B"/>
    <w:rsid w:val="00122A02"/>
    <w:rsid w:val="00124E0B"/>
    <w:rsid w:val="00130DE4"/>
    <w:rsid w:val="00152265"/>
    <w:rsid w:val="00152C63"/>
    <w:rsid w:val="001647AC"/>
    <w:rsid w:val="001732D3"/>
    <w:rsid w:val="0017458F"/>
    <w:rsid w:val="001814A2"/>
    <w:rsid w:val="001840F2"/>
    <w:rsid w:val="001908ED"/>
    <w:rsid w:val="001A1729"/>
    <w:rsid w:val="001B134E"/>
    <w:rsid w:val="001B1933"/>
    <w:rsid w:val="001B403A"/>
    <w:rsid w:val="001B525F"/>
    <w:rsid w:val="001C0933"/>
    <w:rsid w:val="001C685B"/>
    <w:rsid w:val="001D6F42"/>
    <w:rsid w:val="00203D74"/>
    <w:rsid w:val="00204D7A"/>
    <w:rsid w:val="00214798"/>
    <w:rsid w:val="00222C10"/>
    <w:rsid w:val="00225713"/>
    <w:rsid w:val="00232319"/>
    <w:rsid w:val="00234798"/>
    <w:rsid w:val="002409D2"/>
    <w:rsid w:val="0024546E"/>
    <w:rsid w:val="00246DC4"/>
    <w:rsid w:val="002477C5"/>
    <w:rsid w:val="002549F3"/>
    <w:rsid w:val="00255244"/>
    <w:rsid w:val="002617B2"/>
    <w:rsid w:val="00271173"/>
    <w:rsid w:val="002714C3"/>
    <w:rsid w:val="002805D6"/>
    <w:rsid w:val="00282033"/>
    <w:rsid w:val="002924C8"/>
    <w:rsid w:val="002952A6"/>
    <w:rsid w:val="002A4512"/>
    <w:rsid w:val="002A55BA"/>
    <w:rsid w:val="002C07F8"/>
    <w:rsid w:val="002C3831"/>
    <w:rsid w:val="002C4FC3"/>
    <w:rsid w:val="002C5C19"/>
    <w:rsid w:val="002C5EDA"/>
    <w:rsid w:val="002C6132"/>
    <w:rsid w:val="002D06EA"/>
    <w:rsid w:val="002D22DB"/>
    <w:rsid w:val="002E0362"/>
    <w:rsid w:val="002E46C3"/>
    <w:rsid w:val="002E5121"/>
    <w:rsid w:val="002F7265"/>
    <w:rsid w:val="002F7625"/>
    <w:rsid w:val="00302288"/>
    <w:rsid w:val="00313204"/>
    <w:rsid w:val="003140C3"/>
    <w:rsid w:val="00333438"/>
    <w:rsid w:val="00336D7E"/>
    <w:rsid w:val="00337EED"/>
    <w:rsid w:val="003418CA"/>
    <w:rsid w:val="00354C7E"/>
    <w:rsid w:val="00356AA7"/>
    <w:rsid w:val="0035743A"/>
    <w:rsid w:val="00357A31"/>
    <w:rsid w:val="00371FC9"/>
    <w:rsid w:val="00373F97"/>
    <w:rsid w:val="00391415"/>
    <w:rsid w:val="003944ED"/>
    <w:rsid w:val="00397846"/>
    <w:rsid w:val="003A7C75"/>
    <w:rsid w:val="003B7353"/>
    <w:rsid w:val="003C06A8"/>
    <w:rsid w:val="003C1368"/>
    <w:rsid w:val="003C28F4"/>
    <w:rsid w:val="003C5707"/>
    <w:rsid w:val="003E1332"/>
    <w:rsid w:val="003F0A4F"/>
    <w:rsid w:val="003F3442"/>
    <w:rsid w:val="003F5BED"/>
    <w:rsid w:val="00401E89"/>
    <w:rsid w:val="004052BF"/>
    <w:rsid w:val="00405AA5"/>
    <w:rsid w:val="00406365"/>
    <w:rsid w:val="00410212"/>
    <w:rsid w:val="004113DF"/>
    <w:rsid w:val="00412A6C"/>
    <w:rsid w:val="0041378D"/>
    <w:rsid w:val="004305E1"/>
    <w:rsid w:val="0043102C"/>
    <w:rsid w:val="00444CF9"/>
    <w:rsid w:val="0044662B"/>
    <w:rsid w:val="004520D4"/>
    <w:rsid w:val="00454B3D"/>
    <w:rsid w:val="004648DA"/>
    <w:rsid w:val="00466FA4"/>
    <w:rsid w:val="00471FC7"/>
    <w:rsid w:val="00477201"/>
    <w:rsid w:val="0048269C"/>
    <w:rsid w:val="004901C1"/>
    <w:rsid w:val="004A5D98"/>
    <w:rsid w:val="004A7C5B"/>
    <w:rsid w:val="004C6E33"/>
    <w:rsid w:val="004D3E74"/>
    <w:rsid w:val="004E0E6D"/>
    <w:rsid w:val="004E4DE6"/>
    <w:rsid w:val="005004A6"/>
    <w:rsid w:val="00514019"/>
    <w:rsid w:val="00517A2B"/>
    <w:rsid w:val="00520369"/>
    <w:rsid w:val="00526E28"/>
    <w:rsid w:val="00537135"/>
    <w:rsid w:val="00547E5B"/>
    <w:rsid w:val="00563F1E"/>
    <w:rsid w:val="0056617D"/>
    <w:rsid w:val="00591ACE"/>
    <w:rsid w:val="00591CFB"/>
    <w:rsid w:val="0059569D"/>
    <w:rsid w:val="005A0A85"/>
    <w:rsid w:val="005A3C6D"/>
    <w:rsid w:val="005B3353"/>
    <w:rsid w:val="005C1D3C"/>
    <w:rsid w:val="005C7E78"/>
    <w:rsid w:val="005D1A11"/>
    <w:rsid w:val="005D6F89"/>
    <w:rsid w:val="005F0EC3"/>
    <w:rsid w:val="005F12A9"/>
    <w:rsid w:val="005F1759"/>
    <w:rsid w:val="00611718"/>
    <w:rsid w:val="00612AE1"/>
    <w:rsid w:val="00622770"/>
    <w:rsid w:val="00632EC4"/>
    <w:rsid w:val="00647EF1"/>
    <w:rsid w:val="006510E5"/>
    <w:rsid w:val="00660024"/>
    <w:rsid w:val="00660F9E"/>
    <w:rsid w:val="006621D2"/>
    <w:rsid w:val="00666B8D"/>
    <w:rsid w:val="00671AA9"/>
    <w:rsid w:val="00675F49"/>
    <w:rsid w:val="00687354"/>
    <w:rsid w:val="006B0517"/>
    <w:rsid w:val="006B0A13"/>
    <w:rsid w:val="006B6173"/>
    <w:rsid w:val="006C7F46"/>
    <w:rsid w:val="006D69A6"/>
    <w:rsid w:val="006E348D"/>
    <w:rsid w:val="006F315E"/>
    <w:rsid w:val="006F36DD"/>
    <w:rsid w:val="006F5ACC"/>
    <w:rsid w:val="006F7B0C"/>
    <w:rsid w:val="00712DAB"/>
    <w:rsid w:val="00721585"/>
    <w:rsid w:val="007274BC"/>
    <w:rsid w:val="00730F93"/>
    <w:rsid w:val="007424A3"/>
    <w:rsid w:val="00743D7B"/>
    <w:rsid w:val="0075091C"/>
    <w:rsid w:val="007635F7"/>
    <w:rsid w:val="00764162"/>
    <w:rsid w:val="007648D9"/>
    <w:rsid w:val="00767AAB"/>
    <w:rsid w:val="00776E28"/>
    <w:rsid w:val="00790E13"/>
    <w:rsid w:val="007A0472"/>
    <w:rsid w:val="007A391C"/>
    <w:rsid w:val="007A5672"/>
    <w:rsid w:val="007B1F14"/>
    <w:rsid w:val="007C0EE1"/>
    <w:rsid w:val="007D2F25"/>
    <w:rsid w:val="007D3996"/>
    <w:rsid w:val="007F0C6A"/>
    <w:rsid w:val="007F4BA5"/>
    <w:rsid w:val="007F4D8A"/>
    <w:rsid w:val="007F640D"/>
    <w:rsid w:val="00820B2A"/>
    <w:rsid w:val="00825648"/>
    <w:rsid w:val="00825F27"/>
    <w:rsid w:val="00843335"/>
    <w:rsid w:val="0084621C"/>
    <w:rsid w:val="00847FFD"/>
    <w:rsid w:val="008571B6"/>
    <w:rsid w:val="00862C03"/>
    <w:rsid w:val="00864312"/>
    <w:rsid w:val="0087073B"/>
    <w:rsid w:val="00870EE4"/>
    <w:rsid w:val="0087340B"/>
    <w:rsid w:val="00874059"/>
    <w:rsid w:val="00875722"/>
    <w:rsid w:val="0088481F"/>
    <w:rsid w:val="008925D7"/>
    <w:rsid w:val="0089368B"/>
    <w:rsid w:val="00896355"/>
    <w:rsid w:val="008A493C"/>
    <w:rsid w:val="008A6C34"/>
    <w:rsid w:val="008B1286"/>
    <w:rsid w:val="008B709E"/>
    <w:rsid w:val="008C2A80"/>
    <w:rsid w:val="008C7739"/>
    <w:rsid w:val="008E25B7"/>
    <w:rsid w:val="008E45A3"/>
    <w:rsid w:val="008F7474"/>
    <w:rsid w:val="00900D90"/>
    <w:rsid w:val="009030A5"/>
    <w:rsid w:val="00905006"/>
    <w:rsid w:val="00911580"/>
    <w:rsid w:val="00914F32"/>
    <w:rsid w:val="00916E6A"/>
    <w:rsid w:val="00920B35"/>
    <w:rsid w:val="009234D7"/>
    <w:rsid w:val="00925BAD"/>
    <w:rsid w:val="00925D2F"/>
    <w:rsid w:val="009338E8"/>
    <w:rsid w:val="009421C1"/>
    <w:rsid w:val="009470DC"/>
    <w:rsid w:val="00956507"/>
    <w:rsid w:val="00957131"/>
    <w:rsid w:val="00957139"/>
    <w:rsid w:val="009844E4"/>
    <w:rsid w:val="009873DD"/>
    <w:rsid w:val="0099347B"/>
    <w:rsid w:val="009A5463"/>
    <w:rsid w:val="009A5DD2"/>
    <w:rsid w:val="009A61CA"/>
    <w:rsid w:val="009B1CA5"/>
    <w:rsid w:val="009B244F"/>
    <w:rsid w:val="009C20A7"/>
    <w:rsid w:val="009C3A29"/>
    <w:rsid w:val="009C523A"/>
    <w:rsid w:val="009D69D3"/>
    <w:rsid w:val="009E182A"/>
    <w:rsid w:val="009E55A7"/>
    <w:rsid w:val="009F3855"/>
    <w:rsid w:val="009F399E"/>
    <w:rsid w:val="009F65ED"/>
    <w:rsid w:val="00A03D5F"/>
    <w:rsid w:val="00A1318F"/>
    <w:rsid w:val="00A1340D"/>
    <w:rsid w:val="00A13C23"/>
    <w:rsid w:val="00A143DA"/>
    <w:rsid w:val="00A21430"/>
    <w:rsid w:val="00A267AD"/>
    <w:rsid w:val="00A27AF1"/>
    <w:rsid w:val="00A3653F"/>
    <w:rsid w:val="00A369CE"/>
    <w:rsid w:val="00A409AB"/>
    <w:rsid w:val="00A44692"/>
    <w:rsid w:val="00A44A65"/>
    <w:rsid w:val="00A45CC4"/>
    <w:rsid w:val="00A50E99"/>
    <w:rsid w:val="00A56BC2"/>
    <w:rsid w:val="00A65B35"/>
    <w:rsid w:val="00A663A9"/>
    <w:rsid w:val="00A66C5F"/>
    <w:rsid w:val="00A91C0F"/>
    <w:rsid w:val="00A9423D"/>
    <w:rsid w:val="00A9533D"/>
    <w:rsid w:val="00AC2CBA"/>
    <w:rsid w:val="00AC4A93"/>
    <w:rsid w:val="00AC5056"/>
    <w:rsid w:val="00AF073B"/>
    <w:rsid w:val="00AF20A8"/>
    <w:rsid w:val="00AF40A3"/>
    <w:rsid w:val="00AF7425"/>
    <w:rsid w:val="00B03209"/>
    <w:rsid w:val="00B11ADC"/>
    <w:rsid w:val="00B32442"/>
    <w:rsid w:val="00B352E5"/>
    <w:rsid w:val="00B41CCC"/>
    <w:rsid w:val="00B635EE"/>
    <w:rsid w:val="00B7333F"/>
    <w:rsid w:val="00B76619"/>
    <w:rsid w:val="00B7783C"/>
    <w:rsid w:val="00B80017"/>
    <w:rsid w:val="00B80136"/>
    <w:rsid w:val="00B8188A"/>
    <w:rsid w:val="00B85E21"/>
    <w:rsid w:val="00B903FB"/>
    <w:rsid w:val="00BA0D7F"/>
    <w:rsid w:val="00BA110A"/>
    <w:rsid w:val="00BA3091"/>
    <w:rsid w:val="00BA51AD"/>
    <w:rsid w:val="00BB1ACA"/>
    <w:rsid w:val="00BC2096"/>
    <w:rsid w:val="00BC7566"/>
    <w:rsid w:val="00BD4DC2"/>
    <w:rsid w:val="00BF564C"/>
    <w:rsid w:val="00BF7006"/>
    <w:rsid w:val="00C07BD1"/>
    <w:rsid w:val="00C116FA"/>
    <w:rsid w:val="00C143B6"/>
    <w:rsid w:val="00C33DD7"/>
    <w:rsid w:val="00C34AC1"/>
    <w:rsid w:val="00C41612"/>
    <w:rsid w:val="00C46F02"/>
    <w:rsid w:val="00C51A67"/>
    <w:rsid w:val="00C56368"/>
    <w:rsid w:val="00C6197E"/>
    <w:rsid w:val="00C62812"/>
    <w:rsid w:val="00C65DC8"/>
    <w:rsid w:val="00C67163"/>
    <w:rsid w:val="00C71544"/>
    <w:rsid w:val="00C758DC"/>
    <w:rsid w:val="00C80D66"/>
    <w:rsid w:val="00C82CD7"/>
    <w:rsid w:val="00C87773"/>
    <w:rsid w:val="00C879DD"/>
    <w:rsid w:val="00C900A0"/>
    <w:rsid w:val="00C952EE"/>
    <w:rsid w:val="00C965EC"/>
    <w:rsid w:val="00C974B2"/>
    <w:rsid w:val="00CA0784"/>
    <w:rsid w:val="00CA28C1"/>
    <w:rsid w:val="00CB2C36"/>
    <w:rsid w:val="00CB4FE6"/>
    <w:rsid w:val="00CD0DF6"/>
    <w:rsid w:val="00CD72DA"/>
    <w:rsid w:val="00CF3589"/>
    <w:rsid w:val="00D04BCF"/>
    <w:rsid w:val="00D118A9"/>
    <w:rsid w:val="00D16657"/>
    <w:rsid w:val="00D16F5F"/>
    <w:rsid w:val="00D22D53"/>
    <w:rsid w:val="00D2427C"/>
    <w:rsid w:val="00D26C10"/>
    <w:rsid w:val="00D30439"/>
    <w:rsid w:val="00D3339C"/>
    <w:rsid w:val="00D46DDE"/>
    <w:rsid w:val="00D46E96"/>
    <w:rsid w:val="00D5512A"/>
    <w:rsid w:val="00D573D5"/>
    <w:rsid w:val="00D57C2E"/>
    <w:rsid w:val="00D64F97"/>
    <w:rsid w:val="00D669DF"/>
    <w:rsid w:val="00D705B7"/>
    <w:rsid w:val="00D737EC"/>
    <w:rsid w:val="00D73E12"/>
    <w:rsid w:val="00D81E31"/>
    <w:rsid w:val="00D85A69"/>
    <w:rsid w:val="00D9084A"/>
    <w:rsid w:val="00D9193B"/>
    <w:rsid w:val="00D9513E"/>
    <w:rsid w:val="00D97092"/>
    <w:rsid w:val="00DA0186"/>
    <w:rsid w:val="00DA2191"/>
    <w:rsid w:val="00DA5BA3"/>
    <w:rsid w:val="00DB71E3"/>
    <w:rsid w:val="00DC0DD0"/>
    <w:rsid w:val="00DC4138"/>
    <w:rsid w:val="00DD18F1"/>
    <w:rsid w:val="00DD28E2"/>
    <w:rsid w:val="00DD6A0D"/>
    <w:rsid w:val="00DE1342"/>
    <w:rsid w:val="00DE5350"/>
    <w:rsid w:val="00DE6687"/>
    <w:rsid w:val="00DF3B8F"/>
    <w:rsid w:val="00E03FBA"/>
    <w:rsid w:val="00E04FE6"/>
    <w:rsid w:val="00E122D1"/>
    <w:rsid w:val="00E138A3"/>
    <w:rsid w:val="00E150F5"/>
    <w:rsid w:val="00E162C9"/>
    <w:rsid w:val="00E20BCC"/>
    <w:rsid w:val="00E241CF"/>
    <w:rsid w:val="00E3132D"/>
    <w:rsid w:val="00E316CE"/>
    <w:rsid w:val="00E474EB"/>
    <w:rsid w:val="00E65489"/>
    <w:rsid w:val="00E67D90"/>
    <w:rsid w:val="00E67DCB"/>
    <w:rsid w:val="00E71686"/>
    <w:rsid w:val="00E85514"/>
    <w:rsid w:val="00E86445"/>
    <w:rsid w:val="00E93F82"/>
    <w:rsid w:val="00E97B0A"/>
    <w:rsid w:val="00EA3AAB"/>
    <w:rsid w:val="00EB76AD"/>
    <w:rsid w:val="00EC2483"/>
    <w:rsid w:val="00EC41FE"/>
    <w:rsid w:val="00ED59C1"/>
    <w:rsid w:val="00EE2FF8"/>
    <w:rsid w:val="00EF22F8"/>
    <w:rsid w:val="00EF3C48"/>
    <w:rsid w:val="00F03AE2"/>
    <w:rsid w:val="00F04DDB"/>
    <w:rsid w:val="00F05BA1"/>
    <w:rsid w:val="00F10856"/>
    <w:rsid w:val="00F12FA4"/>
    <w:rsid w:val="00F13C0E"/>
    <w:rsid w:val="00F167FD"/>
    <w:rsid w:val="00F2082A"/>
    <w:rsid w:val="00F221D4"/>
    <w:rsid w:val="00F26F6F"/>
    <w:rsid w:val="00F305F6"/>
    <w:rsid w:val="00F36966"/>
    <w:rsid w:val="00F4108D"/>
    <w:rsid w:val="00F4522E"/>
    <w:rsid w:val="00F478AB"/>
    <w:rsid w:val="00F572F3"/>
    <w:rsid w:val="00F74829"/>
    <w:rsid w:val="00F940AA"/>
    <w:rsid w:val="00FA60B3"/>
    <w:rsid w:val="00FA65FE"/>
    <w:rsid w:val="00FB0771"/>
    <w:rsid w:val="00FB53DF"/>
    <w:rsid w:val="00FC73EB"/>
    <w:rsid w:val="00FD4EA5"/>
    <w:rsid w:val="00FE7318"/>
    <w:rsid w:val="00FE7DBE"/>
    <w:rsid w:val="00FF28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EDB7472"/>
  <w15:docId w15:val="{68612FA4-0450-409C-B195-F69CB7AD3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23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0C6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F0C6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D0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D0DF6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CD0D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0D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0D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0D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0DF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DF6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7F640D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FA60B3"/>
    <w:pPr>
      <w:ind w:left="720"/>
      <w:contextualSpacing/>
    </w:pPr>
  </w:style>
  <w:style w:type="table" w:styleId="TableGrid">
    <w:name w:val="Table Grid"/>
    <w:basedOn w:val="TableNormal"/>
    <w:uiPriority w:val="59"/>
    <w:rsid w:val="004826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C877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773"/>
  </w:style>
  <w:style w:type="paragraph" w:styleId="Footer">
    <w:name w:val="footer"/>
    <w:basedOn w:val="Normal"/>
    <w:link w:val="FooterChar"/>
    <w:uiPriority w:val="99"/>
    <w:unhideWhenUsed/>
    <w:rsid w:val="00C877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773"/>
  </w:style>
  <w:style w:type="character" w:styleId="Hyperlink">
    <w:name w:val="Hyperlink"/>
    <w:basedOn w:val="DefaultParagraphFont"/>
    <w:uiPriority w:val="99"/>
    <w:unhideWhenUsed/>
    <w:rsid w:val="00232319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423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0423F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423F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oSpacingChar">
    <w:name w:val="No Spacing Char"/>
    <w:basedOn w:val="DefaultParagraphFont"/>
    <w:link w:val="NoSpacing"/>
    <w:uiPriority w:val="1"/>
    <w:rsid w:val="000423F1"/>
  </w:style>
  <w:style w:type="character" w:customStyle="1" w:styleId="Heading3Char">
    <w:name w:val="Heading 3 Char"/>
    <w:basedOn w:val="DefaultParagraphFont"/>
    <w:link w:val="Heading3"/>
    <w:uiPriority w:val="9"/>
    <w:semiHidden/>
    <w:rsid w:val="007F0C6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rsid w:val="007F0C6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Default">
    <w:name w:val="Default"/>
    <w:uiPriority w:val="99"/>
    <w:rsid w:val="001840F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122D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122D1"/>
    <w:rPr>
      <w:rFonts w:ascii="Consolas" w:hAnsi="Consolas"/>
      <w:sz w:val="21"/>
      <w:szCs w:val="2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jpeg"/><Relationship Id="rId3" Type="http://schemas.openxmlformats.org/officeDocument/2006/relationships/image" Target="media/image3.jpeg"/><Relationship Id="rId7" Type="http://schemas.openxmlformats.org/officeDocument/2006/relationships/image" Target="media/image7.jpg"/><Relationship Id="rId12" Type="http://schemas.openxmlformats.org/officeDocument/2006/relationships/image" Target="media/image12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087FA-6623-4F2D-A1F5-92AE1B53E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1479</TotalTime>
  <Pages>3</Pages>
  <Words>1073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Health Sector Development Partner Forum</vt:lpstr>
    </vt:vector>
  </TitlesOfParts>
  <Company>HSDPF</Company>
  <LinksUpToDate>false</LinksUpToDate>
  <CharactersWithSpaces>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Health Sector Development Partner Forum</dc:title>
  <dc:subject>Sponsorship Categories</dc:subject>
  <dc:creator>HSDPF Secretariat</dc:creator>
  <cp:lastModifiedBy>Emmanuel Mosoti Machani</cp:lastModifiedBy>
  <cp:revision>9</cp:revision>
  <cp:lastPrinted>2018-01-16T14:06:00Z</cp:lastPrinted>
  <dcterms:created xsi:type="dcterms:W3CDTF">2018-01-20T09:51:00Z</dcterms:created>
  <dcterms:modified xsi:type="dcterms:W3CDTF">2018-01-22T03:49:00Z</dcterms:modified>
</cp:coreProperties>
</file>